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AA" w:rsidRDefault="008E15AA"/>
    <w:p w:rsidR="008E15AA" w:rsidRPr="007F64B1" w:rsidRDefault="008E15AA" w:rsidP="00773E3F"/>
    <w:tbl>
      <w:tblPr>
        <w:tblpPr w:leftFromText="180" w:rightFromText="180" w:vertAnchor="text" w:horzAnchor="margin" w:tblpXSpec="center" w:tblpY="-864"/>
        <w:tblW w:w="10740" w:type="dxa"/>
        <w:tblLayout w:type="fixed"/>
        <w:tblLook w:val="00A0"/>
      </w:tblPr>
      <w:tblGrid>
        <w:gridCol w:w="4219"/>
        <w:gridCol w:w="1701"/>
        <w:gridCol w:w="4820"/>
      </w:tblGrid>
      <w:tr w:rsidR="008E15AA" w:rsidRPr="00B27830" w:rsidTr="00366797">
        <w:tc>
          <w:tcPr>
            <w:tcW w:w="4219" w:type="dxa"/>
            <w:vAlign w:val="center"/>
          </w:tcPr>
          <w:p w:rsidR="008E15AA" w:rsidRPr="00B27830" w:rsidRDefault="00AA58E2" w:rsidP="002376E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  <w:r w:rsidR="008E15AA" w:rsidRPr="00B27830">
              <w:rPr>
                <w:rFonts w:ascii="Times New Roman" w:hAnsi="Times New Roman"/>
                <w:b/>
                <w:sz w:val="24"/>
                <w:szCs w:val="24"/>
              </w:rPr>
              <w:t>АДМИНИСТРАЦИИ АРШАНЬЗЕЛЬМЕНСКОГО СЕЛЬСКОГО МУНИЦИПАЛЬНОГО ОБРАЗОВАНИЯ РЕСПУБЛИКИ КАЛМЫКИЯ</w:t>
            </w:r>
          </w:p>
        </w:tc>
        <w:tc>
          <w:tcPr>
            <w:tcW w:w="1701" w:type="dxa"/>
            <w:vAlign w:val="center"/>
          </w:tcPr>
          <w:p w:rsidR="008E15AA" w:rsidRPr="00B27830" w:rsidRDefault="00E67E03" w:rsidP="00366797">
            <w:pPr>
              <w:jc w:val="center"/>
              <w:rPr>
                <w:b/>
              </w:rPr>
            </w:pPr>
            <w:r w:rsidRPr="00E67E03">
              <w:rPr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KALMGERB" style="width:72.75pt;height:82.5pt;visibility:visible">
                  <v:imagedata r:id="rId8" o:title=""/>
                </v:shape>
              </w:pict>
            </w:r>
          </w:p>
        </w:tc>
        <w:tc>
          <w:tcPr>
            <w:tcW w:w="4820" w:type="dxa"/>
            <w:vAlign w:val="center"/>
          </w:tcPr>
          <w:p w:rsidR="008E15AA" w:rsidRPr="00B27830" w:rsidRDefault="008E15AA" w:rsidP="0036679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27830">
              <w:rPr>
                <w:rFonts w:ascii="Times New Roman" w:hAnsi="Times New Roman"/>
                <w:b/>
                <w:sz w:val="24"/>
                <w:szCs w:val="24"/>
              </w:rPr>
              <w:t>ХАЛЬМГ ТАН</w:t>
            </w:r>
            <w:r w:rsidRPr="00B278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B27830">
              <w:rPr>
                <w:rFonts w:ascii="Times New Roman" w:hAnsi="Times New Roman"/>
                <w:b/>
                <w:sz w:val="24"/>
                <w:szCs w:val="24"/>
              </w:rPr>
              <w:t>ЧИН</w:t>
            </w:r>
          </w:p>
          <w:p w:rsidR="008E15AA" w:rsidRPr="00B27830" w:rsidRDefault="008E15AA" w:rsidP="002376EF">
            <w:pPr>
              <w:jc w:val="center"/>
              <w:rPr>
                <w:b/>
              </w:rPr>
            </w:pPr>
            <w:r w:rsidRPr="00B27830">
              <w:rPr>
                <w:b/>
              </w:rPr>
              <w:t xml:space="preserve">АРШАН ЗЕЛМНА СЕЛАНЭ МУНИЦИПАЛЬН БУРДЭЦИН АДМИНИСТРАЦИН  ТОГТАВР </w:t>
            </w:r>
          </w:p>
        </w:tc>
      </w:tr>
    </w:tbl>
    <w:p w:rsidR="008E15AA" w:rsidRPr="00530F21" w:rsidRDefault="008E15AA" w:rsidP="008474EE">
      <w:pPr>
        <w:tabs>
          <w:tab w:val="left" w:pos="9353"/>
        </w:tabs>
        <w:ind w:left="-360" w:right="-3"/>
        <w:jc w:val="both"/>
        <w:rPr>
          <w:b/>
          <w:sz w:val="28"/>
          <w:szCs w:val="28"/>
        </w:rPr>
      </w:pPr>
      <w:r w:rsidRPr="00530F21">
        <w:rPr>
          <w:b/>
          <w:sz w:val="28"/>
          <w:szCs w:val="28"/>
        </w:rPr>
        <w:t>от «11»   мая  202</w:t>
      </w:r>
      <w:r w:rsidR="00F13864">
        <w:rPr>
          <w:b/>
          <w:sz w:val="28"/>
          <w:szCs w:val="28"/>
        </w:rPr>
        <w:t>2</w:t>
      </w:r>
      <w:r w:rsidRPr="00530F21">
        <w:rPr>
          <w:b/>
          <w:sz w:val="28"/>
          <w:szCs w:val="28"/>
        </w:rPr>
        <w:t xml:space="preserve"> г.                               № </w:t>
      </w:r>
      <w:r w:rsidR="00F13864">
        <w:rPr>
          <w:b/>
          <w:sz w:val="28"/>
          <w:szCs w:val="28"/>
        </w:rPr>
        <w:t>8</w:t>
      </w:r>
      <w:r w:rsidRPr="00530F21">
        <w:rPr>
          <w:b/>
          <w:sz w:val="28"/>
          <w:szCs w:val="28"/>
        </w:rPr>
        <w:t>-п                  пос. Аршань- Зельмень</w:t>
      </w:r>
    </w:p>
    <w:p w:rsidR="008E15AA" w:rsidRPr="00B27830" w:rsidRDefault="008E15AA" w:rsidP="008474EE">
      <w:pPr>
        <w:ind w:left="3600"/>
        <w:jc w:val="both"/>
        <w:rPr>
          <w:b/>
          <w:bCs/>
        </w:rPr>
      </w:pPr>
    </w:p>
    <w:p w:rsidR="001E661B" w:rsidRDefault="001E661B" w:rsidP="00376D58">
      <w:pPr>
        <w:ind w:left="2835"/>
        <w:jc w:val="both"/>
        <w:rPr>
          <w:b/>
          <w:bCs/>
          <w:color w:val="00B0F0"/>
          <w:sz w:val="28"/>
          <w:szCs w:val="28"/>
        </w:rPr>
      </w:pPr>
    </w:p>
    <w:p w:rsidR="008E15AA" w:rsidRPr="003B0794" w:rsidRDefault="003B0794" w:rsidP="00376D58">
      <w:pPr>
        <w:ind w:left="28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E15AA" w:rsidRPr="003B0794">
        <w:rPr>
          <w:b/>
          <w:bCs/>
          <w:sz w:val="28"/>
          <w:szCs w:val="28"/>
        </w:rPr>
        <w:t xml:space="preserve">О внесении изменений </w:t>
      </w:r>
      <w:r w:rsidR="00376D58" w:rsidRPr="003B0794">
        <w:rPr>
          <w:b/>
          <w:bCs/>
          <w:sz w:val="28"/>
          <w:szCs w:val="28"/>
        </w:rPr>
        <w:t>в муниципальную программу «Комплексное развитие сельских территорий Аршаньзельменского сельского муниципального образования Республики Калмыкия на 2020-2023 гг.» утвержденную постановлением</w:t>
      </w:r>
      <w:r w:rsidR="008E15AA" w:rsidRPr="003B0794">
        <w:rPr>
          <w:b/>
          <w:bCs/>
          <w:sz w:val="28"/>
          <w:szCs w:val="28"/>
        </w:rPr>
        <w:t xml:space="preserve"> Администрации Аршаньзельменского СМО РК  от 27.11.2019г. </w:t>
      </w:r>
      <w:r w:rsidR="00376D58" w:rsidRPr="003B0794">
        <w:rPr>
          <w:b/>
          <w:bCs/>
          <w:sz w:val="28"/>
          <w:szCs w:val="28"/>
        </w:rPr>
        <w:t>№8</w:t>
      </w:r>
      <w:r>
        <w:rPr>
          <w:b/>
          <w:bCs/>
          <w:sz w:val="28"/>
          <w:szCs w:val="28"/>
        </w:rPr>
        <w:t>.»</w:t>
      </w:r>
    </w:p>
    <w:p w:rsidR="008E15AA" w:rsidRPr="003B0794" w:rsidRDefault="008E15AA" w:rsidP="008474EE">
      <w:pPr>
        <w:ind w:left="3600"/>
        <w:jc w:val="both"/>
        <w:rPr>
          <w:b/>
          <w:bCs/>
          <w:sz w:val="26"/>
          <w:szCs w:val="26"/>
        </w:rPr>
      </w:pPr>
    </w:p>
    <w:p w:rsidR="001E661B" w:rsidRDefault="001E661B" w:rsidP="003E49FB">
      <w:pPr>
        <w:ind w:firstLine="708"/>
        <w:jc w:val="both"/>
        <w:rPr>
          <w:sz w:val="28"/>
          <w:szCs w:val="28"/>
        </w:rPr>
      </w:pPr>
    </w:p>
    <w:p w:rsidR="008E15AA" w:rsidRPr="001E661B" w:rsidRDefault="008E15AA" w:rsidP="003E49FB">
      <w:pPr>
        <w:ind w:firstLine="708"/>
        <w:jc w:val="both"/>
        <w:rPr>
          <w:sz w:val="28"/>
          <w:szCs w:val="28"/>
          <w:lang w:eastAsia="en-US"/>
        </w:rPr>
      </w:pPr>
      <w:r w:rsidRPr="001E661B">
        <w:rPr>
          <w:sz w:val="28"/>
          <w:szCs w:val="28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Федерации», руководствуясь Уставом Аршаньзельменского сельского муниципального образования Республики Калмыкия, Администрация Аршаньзельменского сельского муниципального образования Республики Калмыкия </w:t>
      </w:r>
    </w:p>
    <w:p w:rsidR="00E119A9" w:rsidRDefault="00E119A9" w:rsidP="008474EE">
      <w:pPr>
        <w:jc w:val="center"/>
        <w:rPr>
          <w:b/>
          <w:sz w:val="28"/>
          <w:szCs w:val="28"/>
        </w:rPr>
      </w:pPr>
    </w:p>
    <w:p w:rsidR="008E15AA" w:rsidRDefault="008E15AA" w:rsidP="008474EE">
      <w:pPr>
        <w:jc w:val="center"/>
        <w:rPr>
          <w:b/>
          <w:sz w:val="28"/>
          <w:szCs w:val="28"/>
        </w:rPr>
      </w:pPr>
      <w:r w:rsidRPr="001E661B">
        <w:rPr>
          <w:b/>
          <w:sz w:val="28"/>
          <w:szCs w:val="28"/>
        </w:rPr>
        <w:t>ПОСТАНОВЛЯЕТ:</w:t>
      </w:r>
    </w:p>
    <w:p w:rsidR="00087B41" w:rsidRDefault="00087B41" w:rsidP="00376D58">
      <w:pPr>
        <w:spacing w:after="150"/>
        <w:ind w:firstLine="708"/>
        <w:contextualSpacing/>
        <w:jc w:val="both"/>
        <w:rPr>
          <w:color w:val="00B0F0"/>
          <w:sz w:val="28"/>
          <w:szCs w:val="28"/>
        </w:rPr>
      </w:pPr>
    </w:p>
    <w:p w:rsidR="00087B41" w:rsidRPr="003B0794" w:rsidRDefault="00087B41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 w:rsidRPr="003B0794">
        <w:rPr>
          <w:sz w:val="28"/>
          <w:szCs w:val="28"/>
        </w:rPr>
        <w:t>1</w:t>
      </w:r>
      <w:r>
        <w:rPr>
          <w:color w:val="00B0F0"/>
          <w:sz w:val="28"/>
          <w:szCs w:val="28"/>
        </w:rPr>
        <w:t>.</w:t>
      </w:r>
      <w:r w:rsidR="00E119A9" w:rsidRPr="00E119A9">
        <w:rPr>
          <w:sz w:val="28"/>
          <w:szCs w:val="28"/>
        </w:rPr>
        <w:t xml:space="preserve"> </w:t>
      </w:r>
      <w:r w:rsidR="00E119A9" w:rsidRPr="000F0D0F">
        <w:rPr>
          <w:sz w:val="28"/>
          <w:szCs w:val="28"/>
        </w:rPr>
        <w:t>Продлить срок действия муниципальной программы</w:t>
      </w:r>
      <w:r w:rsidR="00E119A9">
        <w:rPr>
          <w:sz w:val="28"/>
          <w:szCs w:val="28"/>
        </w:rPr>
        <w:t xml:space="preserve"> </w:t>
      </w:r>
      <w:r w:rsidR="00E119A9" w:rsidRPr="003B0794">
        <w:rPr>
          <w:bCs/>
          <w:sz w:val="28"/>
          <w:szCs w:val="28"/>
        </w:rPr>
        <w:t>«Комплексное развитие сельских территорий Аршаньзельменского сельского муниципального образования Республики Калмыкия на 2020-2023 гг.» до 2025 года.</w:t>
      </w:r>
    </w:p>
    <w:p w:rsidR="008E15AA" w:rsidRPr="003B0794" w:rsidRDefault="00087B41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 w:rsidRPr="003B0794">
        <w:rPr>
          <w:sz w:val="28"/>
          <w:szCs w:val="28"/>
        </w:rPr>
        <w:t>2</w:t>
      </w:r>
      <w:r w:rsidR="008E15AA" w:rsidRPr="003B0794">
        <w:rPr>
          <w:sz w:val="28"/>
          <w:szCs w:val="28"/>
        </w:rPr>
        <w:t xml:space="preserve">.Внести изменения </w:t>
      </w:r>
      <w:r w:rsidR="00376D58" w:rsidRPr="003B0794">
        <w:rPr>
          <w:bCs/>
          <w:sz w:val="28"/>
          <w:szCs w:val="28"/>
        </w:rPr>
        <w:t>в муниципальную программу «Комплексное развитие сельских территорий Аршаньзельменского сельского муниципального образования Республики Калмыкия на 2020-2023 гг.» утвержденную постановлением Администрации Аршаньзельменского СМО РК от 27.11.2019г. №8</w:t>
      </w:r>
      <w:r w:rsidR="008E15AA" w:rsidRPr="003B0794">
        <w:rPr>
          <w:sz w:val="28"/>
          <w:szCs w:val="28"/>
        </w:rPr>
        <w:t>:</w:t>
      </w:r>
    </w:p>
    <w:p w:rsidR="0098571D" w:rsidRPr="003B0794" w:rsidRDefault="0098571D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D0B01">
        <w:rPr>
          <w:sz w:val="28"/>
          <w:szCs w:val="28"/>
        </w:rPr>
        <w:t>Наименование муниципальной программы в постановлении и далее по тексту муниципальной программы читать</w:t>
      </w:r>
      <w:r w:rsidR="008C7F29">
        <w:rPr>
          <w:sz w:val="28"/>
          <w:szCs w:val="28"/>
        </w:rPr>
        <w:t xml:space="preserve"> </w:t>
      </w:r>
      <w:r w:rsidR="008C7F29" w:rsidRPr="003B0794">
        <w:rPr>
          <w:bCs/>
          <w:sz w:val="28"/>
          <w:szCs w:val="28"/>
        </w:rPr>
        <w:t>«Комплексное развитие сельских территорий Аршаньзельменского сельского муниципального образования Республики Калмыкия на 2020-2025 гг.».</w:t>
      </w:r>
    </w:p>
    <w:p w:rsidR="00C021BD" w:rsidRPr="003B0794" w:rsidRDefault="00087B41" w:rsidP="00C021B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B0794">
        <w:rPr>
          <w:sz w:val="28"/>
          <w:szCs w:val="28"/>
        </w:rPr>
        <w:t>2</w:t>
      </w:r>
      <w:r w:rsidR="00376D58" w:rsidRPr="003B0794">
        <w:rPr>
          <w:sz w:val="28"/>
          <w:szCs w:val="28"/>
        </w:rPr>
        <w:t>.</w:t>
      </w:r>
      <w:r w:rsidR="0098571D" w:rsidRPr="003B0794">
        <w:rPr>
          <w:sz w:val="28"/>
          <w:szCs w:val="28"/>
        </w:rPr>
        <w:t>2</w:t>
      </w:r>
      <w:r w:rsidR="00376D58" w:rsidRPr="003B0794">
        <w:rPr>
          <w:sz w:val="28"/>
          <w:szCs w:val="28"/>
        </w:rPr>
        <w:t>.</w:t>
      </w:r>
      <w:r w:rsidR="00C021BD" w:rsidRPr="003B0794">
        <w:rPr>
          <w:sz w:val="28"/>
          <w:szCs w:val="28"/>
        </w:rPr>
        <w:t xml:space="preserve"> </w:t>
      </w:r>
      <w:r w:rsidR="00C021BD" w:rsidRPr="003B0794">
        <w:rPr>
          <w:sz w:val="28"/>
          <w:szCs w:val="28"/>
          <w:lang w:eastAsia="en-US"/>
        </w:rPr>
        <w:t xml:space="preserve">Паспорт </w:t>
      </w:r>
      <w:r w:rsidR="00C021BD" w:rsidRPr="003B0794">
        <w:rPr>
          <w:sz w:val="28"/>
          <w:szCs w:val="28"/>
        </w:rPr>
        <w:t xml:space="preserve">муниципальной программы </w:t>
      </w:r>
      <w:r w:rsidR="00C021BD" w:rsidRPr="003B0794">
        <w:rPr>
          <w:bCs/>
          <w:sz w:val="28"/>
          <w:szCs w:val="28"/>
        </w:rPr>
        <w:t>«</w:t>
      </w:r>
      <w:r w:rsidR="00C021BD" w:rsidRPr="003B0794">
        <w:rPr>
          <w:sz w:val="28"/>
          <w:szCs w:val="28"/>
        </w:rPr>
        <w:t>Комплексное развитие сельских территорий Аршаньзельменского сельского муниципального образования Республики Калмыкия на 2020-202</w:t>
      </w:r>
      <w:r w:rsidR="000E088B" w:rsidRPr="003B0794">
        <w:rPr>
          <w:sz w:val="28"/>
          <w:szCs w:val="28"/>
        </w:rPr>
        <w:t>5</w:t>
      </w:r>
      <w:r w:rsidR="00C021BD" w:rsidRPr="003B0794">
        <w:rPr>
          <w:sz w:val="28"/>
          <w:szCs w:val="28"/>
        </w:rPr>
        <w:t xml:space="preserve"> гг.</w:t>
      </w:r>
      <w:r w:rsidR="00C021BD" w:rsidRPr="003B0794">
        <w:rPr>
          <w:bCs/>
          <w:sz w:val="28"/>
          <w:szCs w:val="28"/>
        </w:rPr>
        <w:t>» изложить в новой</w:t>
      </w:r>
      <w:r w:rsidR="00C021BD" w:rsidRPr="001E661B">
        <w:rPr>
          <w:bCs/>
          <w:color w:val="00B0F0"/>
          <w:sz w:val="28"/>
          <w:szCs w:val="28"/>
        </w:rPr>
        <w:t xml:space="preserve"> </w:t>
      </w:r>
      <w:r w:rsidR="00C021BD" w:rsidRPr="003B0794">
        <w:rPr>
          <w:bCs/>
          <w:sz w:val="28"/>
          <w:szCs w:val="28"/>
        </w:rPr>
        <w:lastRenderedPageBreak/>
        <w:t>редакции</w:t>
      </w:r>
      <w:r w:rsidR="00773E3F" w:rsidRPr="003B0794">
        <w:rPr>
          <w:bCs/>
          <w:sz w:val="28"/>
          <w:szCs w:val="28"/>
        </w:rPr>
        <w:t>,</w:t>
      </w:r>
      <w:r w:rsidR="00C021BD" w:rsidRPr="003B0794">
        <w:rPr>
          <w:bCs/>
          <w:sz w:val="28"/>
          <w:szCs w:val="28"/>
        </w:rPr>
        <w:t xml:space="preserve"> согласно приложение №1 к постановлению.</w:t>
      </w:r>
    </w:p>
    <w:p w:rsidR="008E15AA" w:rsidRPr="003B0794" w:rsidRDefault="00087B41" w:rsidP="00C021BD">
      <w:pPr>
        <w:spacing w:after="150"/>
        <w:ind w:firstLine="708"/>
        <w:contextualSpacing/>
        <w:jc w:val="both"/>
        <w:rPr>
          <w:sz w:val="28"/>
          <w:szCs w:val="28"/>
        </w:rPr>
      </w:pPr>
      <w:r w:rsidRPr="003B0794">
        <w:rPr>
          <w:sz w:val="28"/>
          <w:szCs w:val="28"/>
        </w:rPr>
        <w:t>2</w:t>
      </w:r>
      <w:r w:rsidR="00C021BD" w:rsidRPr="003B0794">
        <w:rPr>
          <w:sz w:val="28"/>
          <w:szCs w:val="28"/>
        </w:rPr>
        <w:t>.</w:t>
      </w:r>
      <w:r w:rsidR="0098571D" w:rsidRPr="003B0794">
        <w:rPr>
          <w:sz w:val="28"/>
          <w:szCs w:val="28"/>
        </w:rPr>
        <w:t>3</w:t>
      </w:r>
      <w:r w:rsidR="00C021BD" w:rsidRPr="003B0794">
        <w:rPr>
          <w:sz w:val="28"/>
          <w:szCs w:val="28"/>
        </w:rPr>
        <w:t>.</w:t>
      </w:r>
      <w:r w:rsidR="008E15AA" w:rsidRPr="003B0794">
        <w:rPr>
          <w:sz w:val="28"/>
          <w:szCs w:val="28"/>
        </w:rPr>
        <w:t>Приложение № 1 к муниципальной программе изложить в новой редакции</w:t>
      </w:r>
      <w:r w:rsidR="00773E3F" w:rsidRPr="003B0794">
        <w:rPr>
          <w:sz w:val="28"/>
          <w:szCs w:val="28"/>
        </w:rPr>
        <w:t>,</w:t>
      </w:r>
      <w:r w:rsidR="008E15AA" w:rsidRPr="003B0794">
        <w:rPr>
          <w:sz w:val="28"/>
          <w:szCs w:val="28"/>
        </w:rPr>
        <w:t xml:space="preserve"> </w:t>
      </w:r>
      <w:r w:rsidR="00773E3F" w:rsidRPr="003B0794">
        <w:rPr>
          <w:bCs/>
          <w:sz w:val="28"/>
          <w:szCs w:val="28"/>
        </w:rPr>
        <w:t>согласно приложение №2 к постановлению</w:t>
      </w:r>
      <w:r w:rsidR="008E15AA" w:rsidRPr="003B0794">
        <w:rPr>
          <w:sz w:val="28"/>
          <w:szCs w:val="28"/>
        </w:rPr>
        <w:t>;</w:t>
      </w:r>
    </w:p>
    <w:p w:rsidR="008E15AA" w:rsidRDefault="00087B41" w:rsidP="00773E3F">
      <w:pPr>
        <w:spacing w:after="150"/>
        <w:ind w:firstLine="708"/>
        <w:contextualSpacing/>
        <w:jc w:val="both"/>
        <w:rPr>
          <w:sz w:val="28"/>
          <w:szCs w:val="28"/>
        </w:rPr>
      </w:pPr>
      <w:r w:rsidRPr="003B0794">
        <w:rPr>
          <w:sz w:val="28"/>
          <w:szCs w:val="28"/>
        </w:rPr>
        <w:t>2</w:t>
      </w:r>
      <w:r w:rsidR="00773E3F" w:rsidRPr="003B0794">
        <w:rPr>
          <w:sz w:val="28"/>
          <w:szCs w:val="28"/>
        </w:rPr>
        <w:t>.</w:t>
      </w:r>
      <w:r w:rsidR="0098571D" w:rsidRPr="003B0794">
        <w:rPr>
          <w:sz w:val="28"/>
          <w:szCs w:val="28"/>
        </w:rPr>
        <w:t>4</w:t>
      </w:r>
      <w:r w:rsidR="00773E3F" w:rsidRPr="003B0794">
        <w:rPr>
          <w:sz w:val="28"/>
          <w:szCs w:val="28"/>
        </w:rPr>
        <w:t xml:space="preserve">. </w:t>
      </w:r>
      <w:r w:rsidR="008E15AA" w:rsidRPr="003B0794">
        <w:rPr>
          <w:sz w:val="28"/>
          <w:szCs w:val="28"/>
        </w:rPr>
        <w:t xml:space="preserve">Приложение № 2 к муниципальной программе изложить в новой редакции </w:t>
      </w:r>
      <w:r w:rsidR="00773E3F" w:rsidRPr="003B0794">
        <w:rPr>
          <w:bCs/>
          <w:sz w:val="28"/>
          <w:szCs w:val="28"/>
        </w:rPr>
        <w:t>согласно приложение №3 к постановлению</w:t>
      </w:r>
      <w:r w:rsidR="003B0794">
        <w:rPr>
          <w:bCs/>
          <w:sz w:val="28"/>
          <w:szCs w:val="28"/>
        </w:rPr>
        <w:t>.</w:t>
      </w:r>
    </w:p>
    <w:p w:rsidR="003B0794" w:rsidRPr="003B0794" w:rsidRDefault="003B0794" w:rsidP="00773E3F">
      <w:pPr>
        <w:spacing w:after="150"/>
        <w:ind w:firstLine="708"/>
        <w:contextualSpacing/>
        <w:jc w:val="both"/>
        <w:rPr>
          <w:sz w:val="28"/>
          <w:szCs w:val="28"/>
        </w:rPr>
      </w:pPr>
    </w:p>
    <w:p w:rsidR="008E15AA" w:rsidRDefault="00087B41" w:rsidP="00773E3F">
      <w:pPr>
        <w:spacing w:after="150"/>
        <w:ind w:firstLine="708"/>
        <w:contextualSpacing/>
        <w:jc w:val="both"/>
        <w:rPr>
          <w:bCs/>
          <w:sz w:val="28"/>
          <w:szCs w:val="28"/>
        </w:rPr>
      </w:pPr>
      <w:r w:rsidRPr="003B0794">
        <w:rPr>
          <w:sz w:val="28"/>
          <w:szCs w:val="28"/>
        </w:rPr>
        <w:t>2</w:t>
      </w:r>
      <w:r w:rsidR="00773E3F" w:rsidRPr="003B0794">
        <w:rPr>
          <w:sz w:val="28"/>
          <w:szCs w:val="28"/>
        </w:rPr>
        <w:t>.</w:t>
      </w:r>
      <w:r w:rsidR="0098571D" w:rsidRPr="003B0794">
        <w:rPr>
          <w:sz w:val="28"/>
          <w:szCs w:val="28"/>
        </w:rPr>
        <w:t>5</w:t>
      </w:r>
      <w:r w:rsidR="00773E3F" w:rsidRPr="003B0794">
        <w:rPr>
          <w:sz w:val="28"/>
          <w:szCs w:val="28"/>
        </w:rPr>
        <w:t xml:space="preserve">. </w:t>
      </w:r>
      <w:r w:rsidR="008E15AA" w:rsidRPr="003B0794">
        <w:rPr>
          <w:sz w:val="28"/>
          <w:szCs w:val="28"/>
        </w:rPr>
        <w:t xml:space="preserve">Приложение № 3 к муниципальной программе изложить в новой редакции </w:t>
      </w:r>
      <w:r w:rsidR="00773E3F" w:rsidRPr="003B0794">
        <w:rPr>
          <w:bCs/>
          <w:sz w:val="28"/>
          <w:szCs w:val="28"/>
        </w:rPr>
        <w:t>согласно приложение №4 к постановлению</w:t>
      </w:r>
      <w:r w:rsidR="003B0794">
        <w:rPr>
          <w:bCs/>
          <w:sz w:val="28"/>
          <w:szCs w:val="28"/>
        </w:rPr>
        <w:t>.</w:t>
      </w:r>
    </w:p>
    <w:p w:rsidR="003B0794" w:rsidRPr="003B0794" w:rsidRDefault="003B0794" w:rsidP="00773E3F">
      <w:pPr>
        <w:spacing w:after="150"/>
        <w:ind w:firstLine="708"/>
        <w:contextualSpacing/>
        <w:jc w:val="both"/>
        <w:rPr>
          <w:sz w:val="28"/>
          <w:szCs w:val="28"/>
        </w:rPr>
      </w:pPr>
    </w:p>
    <w:p w:rsidR="008E15AA" w:rsidRDefault="00087B41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5AA" w:rsidRPr="001E661B">
        <w:rPr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8E15AA" w:rsidRPr="003B0794">
        <w:rPr>
          <w:sz w:val="28"/>
          <w:szCs w:val="28"/>
        </w:rPr>
        <w:t>официальному опубликованию (обнародованию).</w:t>
      </w:r>
    </w:p>
    <w:p w:rsidR="003B0794" w:rsidRPr="003B0794" w:rsidRDefault="003B0794" w:rsidP="00376D58">
      <w:pPr>
        <w:spacing w:after="150"/>
        <w:ind w:firstLine="708"/>
        <w:contextualSpacing/>
        <w:jc w:val="both"/>
        <w:rPr>
          <w:sz w:val="28"/>
          <w:szCs w:val="28"/>
        </w:rPr>
      </w:pPr>
    </w:p>
    <w:p w:rsidR="00D65A6D" w:rsidRPr="001E661B" w:rsidRDefault="00D65A6D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 w:rsidRPr="003B0794">
        <w:rPr>
          <w:sz w:val="28"/>
          <w:szCs w:val="28"/>
        </w:rPr>
        <w:t>4. Контроль исполнения настоящего постановления оставляю</w:t>
      </w:r>
      <w:r w:rsidRPr="001E661B">
        <w:rPr>
          <w:sz w:val="28"/>
          <w:szCs w:val="28"/>
        </w:rPr>
        <w:t xml:space="preserve"> за собой.</w:t>
      </w:r>
    </w:p>
    <w:p w:rsidR="008E15AA" w:rsidRDefault="008E15AA" w:rsidP="008463BC">
      <w:pPr>
        <w:pStyle w:val="afa"/>
        <w:ind w:left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468F8" w:rsidRDefault="003468F8" w:rsidP="008463BC">
      <w:pPr>
        <w:pStyle w:val="afa"/>
        <w:ind w:left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468F8" w:rsidRPr="00773E3F" w:rsidRDefault="003468F8" w:rsidP="008463BC">
      <w:pPr>
        <w:pStyle w:val="afa"/>
        <w:ind w:left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E15AA" w:rsidRPr="00773E3F" w:rsidRDefault="008E15AA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>Глава</w:t>
      </w:r>
    </w:p>
    <w:p w:rsidR="008E15AA" w:rsidRPr="00773E3F" w:rsidRDefault="003468F8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Аршаньзельменского </w:t>
      </w:r>
      <w:r w:rsidR="008E15AA" w:rsidRPr="00773E3F">
        <w:rPr>
          <w:rFonts w:ascii="Times New Roman" w:hAnsi="Times New Roman"/>
          <w:b/>
          <w:sz w:val="28"/>
          <w:szCs w:val="28"/>
          <w:lang w:val="ru-RU"/>
        </w:rPr>
        <w:t>сельского</w:t>
      </w:r>
    </w:p>
    <w:p w:rsidR="008E15AA" w:rsidRPr="00773E3F" w:rsidRDefault="008E15AA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</w:p>
    <w:p w:rsidR="008E15AA" w:rsidRDefault="008E15AA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>Республики Калмыкия (ахлачи)</w:t>
      </w:r>
      <w:r w:rsidR="003B0794">
        <w:rPr>
          <w:rFonts w:ascii="Times New Roman" w:hAnsi="Times New Roman"/>
          <w:b/>
          <w:sz w:val="28"/>
          <w:szCs w:val="28"/>
          <w:lang w:val="ru-RU"/>
        </w:rPr>
        <w:t>:</w:t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Pr="00773E3F">
        <w:rPr>
          <w:rFonts w:ascii="Times New Roman" w:hAnsi="Times New Roman"/>
          <w:b/>
          <w:sz w:val="28"/>
          <w:szCs w:val="28"/>
          <w:lang w:val="ru-RU"/>
        </w:rPr>
        <w:t xml:space="preserve"> С.М. Мучкаева</w:t>
      </w:r>
    </w:p>
    <w:p w:rsidR="005A7B7F" w:rsidRPr="00773E3F" w:rsidRDefault="005A7B7F" w:rsidP="00773E3F">
      <w:pPr>
        <w:pStyle w:val="af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8E15AA" w:rsidRPr="00B27830" w:rsidRDefault="00F13864" w:rsidP="00F13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>
        <w:lastRenderedPageBreak/>
        <w:t xml:space="preserve">                                                                                                   </w:t>
      </w:r>
      <w:r w:rsidR="008E15AA" w:rsidRPr="005A7B7F">
        <w:t>П</w:t>
      </w:r>
      <w:r w:rsidR="008E15AA" w:rsidRPr="005A7B7F">
        <w:rPr>
          <w:lang w:eastAsia="en-US"/>
        </w:rPr>
        <w:t>ри</w:t>
      </w:r>
      <w:r w:rsidR="008E15AA" w:rsidRPr="00B27830">
        <w:rPr>
          <w:lang w:eastAsia="en-US"/>
        </w:rPr>
        <w:t>ложение №1</w:t>
      </w:r>
    </w:p>
    <w:p w:rsidR="008E15AA" w:rsidRPr="00B27830" w:rsidRDefault="008E15AA" w:rsidP="008463BC">
      <w:pPr>
        <w:suppressAutoHyphens w:val="0"/>
        <w:ind w:left="5529"/>
        <w:jc w:val="right"/>
        <w:rPr>
          <w:lang w:eastAsia="en-US"/>
        </w:rPr>
      </w:pPr>
      <w:r w:rsidRPr="00B27830">
        <w:rPr>
          <w:lang w:eastAsia="en-US"/>
        </w:rPr>
        <w:t xml:space="preserve">к постановлению администрации </w:t>
      </w:r>
    </w:p>
    <w:p w:rsidR="008E15AA" w:rsidRPr="00B27830" w:rsidRDefault="008E15AA" w:rsidP="00F13864">
      <w:pPr>
        <w:suppressAutoHyphens w:val="0"/>
        <w:ind w:left="5670"/>
        <w:jc w:val="center"/>
        <w:rPr>
          <w:lang w:eastAsia="en-US"/>
        </w:rPr>
      </w:pPr>
      <w:r w:rsidRPr="00B27830">
        <w:rPr>
          <w:lang w:eastAsia="en-US"/>
        </w:rPr>
        <w:t xml:space="preserve">Аршаньзельменского СМОРК </w:t>
      </w:r>
    </w:p>
    <w:p w:rsidR="008E15AA" w:rsidRPr="00B27830" w:rsidRDefault="00F13864" w:rsidP="00F13864">
      <w:pPr>
        <w:suppressAutoHyphens w:val="0"/>
        <w:ind w:left="5670"/>
        <w:rPr>
          <w:lang w:eastAsia="en-US"/>
        </w:rPr>
      </w:pPr>
      <w:r>
        <w:rPr>
          <w:lang w:eastAsia="en-US"/>
        </w:rPr>
        <w:t xml:space="preserve">     </w:t>
      </w:r>
      <w:r w:rsidR="008E15AA" w:rsidRPr="00B27830">
        <w:rPr>
          <w:lang w:eastAsia="en-US"/>
        </w:rPr>
        <w:t xml:space="preserve">от </w:t>
      </w:r>
      <w:r w:rsidR="00B27830">
        <w:rPr>
          <w:lang w:eastAsia="en-US"/>
        </w:rPr>
        <w:t>1</w:t>
      </w:r>
      <w:r>
        <w:rPr>
          <w:lang w:eastAsia="en-US"/>
        </w:rPr>
        <w:t>1</w:t>
      </w:r>
      <w:r w:rsidR="008E15AA" w:rsidRPr="00B27830">
        <w:rPr>
          <w:lang w:eastAsia="en-US"/>
        </w:rPr>
        <w:t>.</w:t>
      </w:r>
      <w:r w:rsidR="00B27830">
        <w:rPr>
          <w:lang w:eastAsia="en-US"/>
        </w:rPr>
        <w:t>05</w:t>
      </w:r>
      <w:r w:rsidR="008E15AA" w:rsidRPr="00B27830">
        <w:rPr>
          <w:lang w:eastAsia="en-US"/>
        </w:rPr>
        <w:t>.20</w:t>
      </w:r>
      <w:r w:rsidR="00B27830">
        <w:rPr>
          <w:lang w:eastAsia="en-US"/>
        </w:rPr>
        <w:t>2</w:t>
      </w:r>
      <w:r>
        <w:rPr>
          <w:lang w:eastAsia="en-US"/>
        </w:rPr>
        <w:t>2</w:t>
      </w:r>
      <w:r w:rsidR="008E15AA" w:rsidRPr="00B27830">
        <w:rPr>
          <w:lang w:eastAsia="en-US"/>
        </w:rPr>
        <w:t xml:space="preserve"> г. №</w:t>
      </w:r>
      <w:r>
        <w:rPr>
          <w:lang w:eastAsia="en-US"/>
        </w:rPr>
        <w:t>8</w:t>
      </w:r>
      <w:r w:rsidR="00B27830">
        <w:rPr>
          <w:lang w:eastAsia="en-US"/>
        </w:rPr>
        <w:t>-п</w:t>
      </w:r>
    </w:p>
    <w:p w:rsidR="008E15AA" w:rsidRPr="00B27830" w:rsidRDefault="008E15AA" w:rsidP="008474EE">
      <w:pPr>
        <w:suppressAutoHyphens w:val="0"/>
        <w:rPr>
          <w:b/>
          <w:lang w:eastAsia="en-US"/>
        </w:rPr>
      </w:pPr>
    </w:p>
    <w:p w:rsidR="008E15AA" w:rsidRPr="00B27830" w:rsidRDefault="008E15AA" w:rsidP="008463BC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B27830">
        <w:rPr>
          <w:b/>
          <w:lang w:eastAsia="en-US"/>
        </w:rPr>
        <w:t>Паспорт</w:t>
      </w:r>
    </w:p>
    <w:p w:rsidR="008E15AA" w:rsidRPr="00B27830" w:rsidRDefault="008E15AA" w:rsidP="008463BC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 w:rsidRPr="00B27830">
        <w:t xml:space="preserve">муниципальной программы </w:t>
      </w:r>
      <w:r w:rsidRPr="00B27830">
        <w:rPr>
          <w:bCs/>
        </w:rPr>
        <w:t>«</w:t>
      </w:r>
      <w:r w:rsidRPr="00B27830">
        <w:t>Комплексное развитие сельских территорий Аршаньзельменского сельского муниципального образования Республики Калмыкия на 2020-202</w:t>
      </w:r>
      <w:r w:rsidR="0053125D" w:rsidRPr="00F13864">
        <w:t>5</w:t>
      </w:r>
      <w:r w:rsidRPr="00B27830">
        <w:t xml:space="preserve"> гг.</w:t>
      </w:r>
      <w:r w:rsidRPr="00B27830">
        <w:rPr>
          <w:bCs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6"/>
        <w:gridCol w:w="6865"/>
      </w:tblGrid>
      <w:tr w:rsidR="008E15AA" w:rsidRPr="002376EF" w:rsidTr="008474EE">
        <w:trPr>
          <w:trHeight w:val="339"/>
        </w:trPr>
        <w:tc>
          <w:tcPr>
            <w:tcW w:w="2706" w:type="dxa"/>
            <w:tcBorders>
              <w:bottom w:val="single" w:sz="4" w:space="0" w:color="auto"/>
            </w:tcBorders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lang w:val="hy-AM"/>
              </w:rPr>
            </w:pPr>
            <w:r w:rsidRPr="008463BC">
              <w:rPr>
                <w:bCs/>
                <w:lang w:val="hy-AM"/>
              </w:rPr>
              <w:t>Наименование программы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8E15AA" w:rsidRPr="008463BC" w:rsidRDefault="008E15AA" w:rsidP="007F64B1">
            <w:pPr>
              <w:autoSpaceDE w:val="0"/>
              <w:autoSpaceDN w:val="0"/>
              <w:adjustRightInd w:val="0"/>
              <w:contextualSpacing/>
            </w:pPr>
            <w:r w:rsidRPr="008463BC">
              <w:t>Комплексное развитие сельских территорий Аршаньзельменского сельского муниципального образования Республики Калмыкия на 2020-202</w:t>
            </w:r>
            <w:r>
              <w:t>5</w:t>
            </w:r>
            <w:r w:rsidRPr="008463BC">
              <w:t xml:space="preserve"> гг.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</w:pPr>
            <w:r w:rsidRPr="008463BC">
              <w:rPr>
                <w:bCs/>
              </w:rPr>
              <w:t>Ответственный исполнитель  подпрограммы</w:t>
            </w:r>
          </w:p>
        </w:tc>
        <w:tc>
          <w:tcPr>
            <w:tcW w:w="6865" w:type="dxa"/>
          </w:tcPr>
          <w:p w:rsidR="008E15AA" w:rsidRPr="008463BC" w:rsidRDefault="008E15AA" w:rsidP="008463BC">
            <w:pPr>
              <w:contextualSpacing/>
            </w:pPr>
            <w:r w:rsidRPr="008463BC">
              <w:t>Администрация Аршаньзельменского сельского муниципального образования Республики Калмыкия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lang w:val="hy-AM"/>
              </w:rPr>
            </w:pPr>
            <w:r w:rsidRPr="008463BC">
              <w:rPr>
                <w:bCs/>
                <w:lang w:val="hy-AM"/>
              </w:rPr>
              <w:t>Цель программы</w:t>
            </w:r>
          </w:p>
        </w:tc>
        <w:tc>
          <w:tcPr>
            <w:tcW w:w="6865" w:type="dxa"/>
          </w:tcPr>
          <w:p w:rsidR="008E15AA" w:rsidRPr="008463BC" w:rsidRDefault="008E15AA" w:rsidP="00263B8C">
            <w:pPr>
              <w:autoSpaceDE w:val="0"/>
              <w:autoSpaceDN w:val="0"/>
              <w:adjustRightInd w:val="0"/>
              <w:contextualSpacing/>
            </w:pPr>
            <w:r w:rsidRPr="008463BC">
              <w:t>Комплексное обустройство населенных пунктов объектами инфраструктуры,</w:t>
            </w:r>
            <w:r w:rsidRPr="008463BC">
              <w:rPr>
                <w:lang w:eastAsia="ru-RU"/>
              </w:rPr>
              <w:t xml:space="preserve"> создание комфортных условий жизни в сельской местности, активизация участия граждан в реализации инициативных проектов, направленных на решен</w:t>
            </w:r>
            <w:r>
              <w:rPr>
                <w:lang w:eastAsia="ru-RU"/>
              </w:rPr>
              <w:t xml:space="preserve">ие приоритетных задач развития </w:t>
            </w:r>
            <w:r w:rsidRPr="008463BC">
              <w:rPr>
                <w:lang w:eastAsia="ru-RU"/>
              </w:rPr>
              <w:t>Аршаньзельменского СМО РК.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463BC">
              <w:rPr>
                <w:bCs/>
              </w:rPr>
              <w:t>Задачи программы</w:t>
            </w:r>
          </w:p>
          <w:p w:rsidR="008E15AA" w:rsidRPr="008463BC" w:rsidRDefault="008E15AA" w:rsidP="00EB0BC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</w:tcPr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сохранение доли сельского населения района в общей численности населения Республики Калмыкия;</w:t>
            </w:r>
          </w:p>
          <w:p w:rsidR="008E15AA" w:rsidRPr="008463BC" w:rsidRDefault="008E15AA" w:rsidP="008463B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BC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питьевой водой;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повышение доли общей площади благоустроенных детских и спортивных площадок;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обеспечение населения оборудованными местами отдыха и досуга с детьми;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повышение уровня благоустройства населенных пунктов;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обеспечение доступности населению поселка Аршань-Зел</w:t>
            </w:r>
            <w:r>
              <w:rPr>
                <w:lang w:eastAsia="en-US"/>
              </w:rPr>
              <w:t>ьмень к сельскому дому культуры;</w:t>
            </w:r>
          </w:p>
          <w:p w:rsidR="008E15AA" w:rsidRDefault="008E15AA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уровня освещенности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E15AA" w:rsidRDefault="008E15AA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BC8">
              <w:rPr>
                <w:rFonts w:ascii="Times New Roman" w:hAnsi="Times New Roman" w:cs="Times New Roman"/>
                <w:sz w:val="24"/>
                <w:szCs w:val="24"/>
              </w:rPr>
              <w:t>- организация пешеходных коммуникаций</w:t>
            </w:r>
          </w:p>
          <w:p w:rsidR="008E15AA" w:rsidRPr="00EB0BC8" w:rsidRDefault="008E15AA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  природных  ландшафтов и  историко-культурных памятников.</w:t>
            </w:r>
          </w:p>
        </w:tc>
      </w:tr>
      <w:tr w:rsidR="008E15AA" w:rsidRPr="002376EF" w:rsidTr="008474EE">
        <w:trPr>
          <w:trHeight w:val="274"/>
        </w:trPr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rPr>
                <w:highlight w:val="cyan"/>
              </w:rPr>
            </w:pPr>
            <w:r w:rsidRPr="008463BC">
              <w:rPr>
                <w:bCs/>
              </w:rPr>
              <w:t>Важнейшие целевые индикаторы и показатели</w:t>
            </w:r>
          </w:p>
        </w:tc>
        <w:tc>
          <w:tcPr>
            <w:tcW w:w="6865" w:type="dxa"/>
          </w:tcPr>
          <w:p w:rsidR="008E15AA" w:rsidRPr="001B4FF6" w:rsidRDefault="008E15AA" w:rsidP="008463BC">
            <w:pPr>
              <w:contextualSpacing/>
            </w:pPr>
            <w:r w:rsidRPr="008463BC">
              <w:t>Реали</w:t>
            </w:r>
            <w:r w:rsidR="00AC5B02">
              <w:t xml:space="preserve">зация </w:t>
            </w:r>
            <w:r w:rsidRPr="008463BC">
              <w:t xml:space="preserve">проектов по благоустройству сельских  </w:t>
            </w:r>
            <w:r w:rsidRPr="001B4FF6">
              <w:t>территорий, в том числе :</w:t>
            </w:r>
          </w:p>
          <w:p w:rsidR="008E15AA" w:rsidRPr="00D5489F" w:rsidRDefault="008E15AA" w:rsidP="008463BC">
            <w:pPr>
              <w:contextualSpacing/>
            </w:pPr>
            <w:r w:rsidRPr="00D5489F">
              <w:t>-</w:t>
            </w:r>
            <w:r w:rsidR="00AC5B02" w:rsidRPr="00D5489F">
              <w:t>С</w:t>
            </w:r>
            <w:r w:rsidRPr="00D5489F">
              <w:t>оздание и обустройство зо</w:t>
            </w:r>
            <w:r w:rsidR="00AC5B02" w:rsidRPr="00D5489F">
              <w:t xml:space="preserve">н отдыха, спортивных и детских </w:t>
            </w:r>
            <w:r w:rsidRPr="00D5489F">
              <w:t>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Организация освещения территории, включая архитектурную подсветку зданий, строений, сооружений, в том числе с использованием  энергосберегающих технологий 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Организация пешеходных коммуникаций</w:t>
            </w:r>
            <w:r w:rsidRPr="00D5489F">
              <w:t>,</w:t>
            </w:r>
            <w:r w:rsidR="008E15AA" w:rsidRPr="00D5489F">
              <w:t xml:space="preserve"> в том числе тротуаров, аллей, дорожек, тропинок;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Водоснабжение  п Аршань-Зельмень;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Строительство станции очистки питьевой воды п Аршань-Зельмень Сарпинского района Республики Калмыкия</w:t>
            </w:r>
            <w:r w:rsidRPr="00D5489F">
              <w:t>;</w:t>
            </w:r>
            <w:r w:rsidR="008E15AA" w:rsidRPr="00D5489F">
              <w:t xml:space="preserve"> </w:t>
            </w:r>
          </w:p>
          <w:p w:rsidR="008E15AA" w:rsidRDefault="008E15AA" w:rsidP="00AC5B02">
            <w:pPr>
              <w:contextualSpacing/>
            </w:pPr>
            <w:r w:rsidRPr="00D5489F">
              <w:t xml:space="preserve">  </w:t>
            </w:r>
            <w:r w:rsidR="00D5489F" w:rsidRPr="00D5489F">
              <w:t>-</w:t>
            </w:r>
            <w:r w:rsidRPr="00D5489F">
              <w:t>Сохранение и восстановление природных ландшафтов и историко-культурных  памятников</w:t>
            </w:r>
          </w:p>
          <w:p w:rsidR="00F13864" w:rsidRPr="004632C8" w:rsidRDefault="00F13864" w:rsidP="00F13864">
            <w:pPr>
              <w:contextualSpacing/>
              <w:rPr>
                <w:b/>
                <w:color w:val="FF0000"/>
                <w:sz w:val="28"/>
                <w:szCs w:val="28"/>
                <w:highlight w:val="cyan"/>
              </w:rPr>
            </w:pPr>
            <w:r>
              <w:t>- Строительство   (реконструкция) и капитальный ремонт учреждений  культурно- досугового типа в сельской  местности.</w:t>
            </w:r>
          </w:p>
        </w:tc>
      </w:tr>
      <w:tr w:rsidR="008E15AA" w:rsidRPr="002376EF" w:rsidTr="008474EE">
        <w:trPr>
          <w:trHeight w:val="561"/>
        </w:trPr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</w:pPr>
            <w:r w:rsidRPr="008463BC">
              <w:rPr>
                <w:bCs/>
              </w:rPr>
              <w:lastRenderedPageBreak/>
              <w:t>Этапы и сроки реализации программы</w:t>
            </w:r>
          </w:p>
        </w:tc>
        <w:tc>
          <w:tcPr>
            <w:tcW w:w="6865" w:type="dxa"/>
          </w:tcPr>
          <w:p w:rsidR="008E15AA" w:rsidRPr="008463BC" w:rsidRDefault="008E15AA" w:rsidP="007F64B1">
            <w:pPr>
              <w:autoSpaceDE w:val="0"/>
              <w:autoSpaceDN w:val="0"/>
              <w:adjustRightInd w:val="0"/>
              <w:contextualSpacing/>
              <w:jc w:val="both"/>
            </w:pPr>
            <w:r w:rsidRPr="008463BC">
              <w:t>Срок реализации 2020 – 202</w:t>
            </w:r>
            <w:r>
              <w:t>5</w:t>
            </w:r>
            <w:r w:rsidRPr="008463BC">
              <w:t xml:space="preserve"> годы. Этапы реализации программы не выделяются.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contextualSpacing/>
            </w:pPr>
            <w:r w:rsidRPr="008463BC">
              <w:t>Объемы бюджетных ассигнований подпрограммы</w:t>
            </w:r>
          </w:p>
        </w:tc>
        <w:tc>
          <w:tcPr>
            <w:tcW w:w="6865" w:type="dxa"/>
          </w:tcPr>
          <w:p w:rsidR="00504F86" w:rsidRPr="007C7F2D" w:rsidRDefault="008E15AA" w:rsidP="008463BC">
            <w:pPr>
              <w:autoSpaceDE w:val="0"/>
              <w:autoSpaceDN w:val="0"/>
              <w:adjustRightInd w:val="0"/>
              <w:contextualSpacing/>
            </w:pPr>
            <w:r w:rsidRPr="007C7F2D">
              <w:t>Общий объем  финансирования муниципальной программы -</w:t>
            </w:r>
            <w:r w:rsidR="00504F86" w:rsidRPr="007C7F2D">
              <w:t xml:space="preserve">54944,49 </w:t>
            </w:r>
            <w:r w:rsidRPr="007C7F2D">
              <w:rPr>
                <w:lang w:eastAsia="ru-RU"/>
              </w:rPr>
              <w:t>тыс.</w:t>
            </w:r>
            <w:r w:rsidRPr="007C7F2D">
              <w:t xml:space="preserve">руб., в том числе:                                                           федеральный бюджет       –  </w:t>
            </w:r>
            <w:r w:rsidR="003435C0">
              <w:t>55611,26</w:t>
            </w:r>
            <w:r w:rsidRPr="007C7F2D">
              <w:t xml:space="preserve"> тыс.руб.;  </w:t>
            </w:r>
          </w:p>
          <w:p w:rsidR="008E15AA" w:rsidRPr="007C7F2D" w:rsidRDefault="00504F86" w:rsidP="008463BC">
            <w:pPr>
              <w:autoSpaceDE w:val="0"/>
              <w:autoSpaceDN w:val="0"/>
              <w:adjustRightInd w:val="0"/>
              <w:contextualSpacing/>
            </w:pPr>
            <w:r w:rsidRPr="007C7F2D">
              <w:t xml:space="preserve">Региональный бюджет     -      </w:t>
            </w:r>
            <w:r w:rsidR="003435C0">
              <w:t>1031,02</w:t>
            </w:r>
            <w:r w:rsidRPr="007C7F2D">
              <w:t xml:space="preserve">  тыс.руб.;</w:t>
            </w:r>
            <w:r w:rsidR="008E15AA" w:rsidRPr="007C7F2D">
              <w:t xml:space="preserve">                                                                                                                                                                 местный бюджет               -   </w:t>
            </w:r>
            <w:r w:rsidRPr="007C7F2D">
              <w:t xml:space="preserve">   </w:t>
            </w:r>
            <w:r w:rsidR="003435C0">
              <w:t>423,53</w:t>
            </w:r>
            <w:r w:rsidR="008E15AA" w:rsidRPr="007C7F2D">
              <w:t xml:space="preserve">  тыс.руб.;</w:t>
            </w:r>
          </w:p>
          <w:p w:rsidR="008E15AA" w:rsidRPr="007C7F2D" w:rsidRDefault="008E15AA" w:rsidP="008463BC">
            <w:pPr>
              <w:autoSpaceDE w:val="0"/>
              <w:autoSpaceDN w:val="0"/>
              <w:adjustRightInd w:val="0"/>
              <w:contextualSpacing/>
            </w:pPr>
            <w:r w:rsidRPr="007C7F2D">
              <w:t xml:space="preserve">внебюджетные источники -  </w:t>
            </w:r>
            <w:r w:rsidR="00504F86" w:rsidRPr="007C7F2D">
              <w:t>1804,35</w:t>
            </w:r>
            <w:r w:rsidRPr="007C7F2D">
              <w:t xml:space="preserve">  тыс.руб.</w:t>
            </w:r>
          </w:p>
          <w:p w:rsidR="008E15AA" w:rsidRPr="007C7F2D" w:rsidRDefault="008E15AA" w:rsidP="003435C0">
            <w:pPr>
              <w:autoSpaceDE w:val="0"/>
              <w:autoSpaceDN w:val="0"/>
              <w:adjustRightInd w:val="0"/>
              <w:contextualSpacing/>
            </w:pPr>
            <w:r w:rsidRPr="007C7F2D">
              <w:t>дополнительные  источники финансирования</w:t>
            </w:r>
            <w:r w:rsidR="00504F86" w:rsidRPr="007C7F2D">
              <w:t xml:space="preserve"> –</w:t>
            </w:r>
            <w:r w:rsidR="003435C0">
              <w:t xml:space="preserve">0 </w:t>
            </w:r>
            <w:r w:rsidRPr="007C7F2D">
              <w:t xml:space="preserve"> тыс.руб.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463BC">
              <w:rPr>
                <w:bCs/>
              </w:rPr>
              <w:t>Ожидаемые результаты реализации подпрограммы</w:t>
            </w:r>
          </w:p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highlight w:val="cyan"/>
              </w:rPr>
            </w:pPr>
          </w:p>
        </w:tc>
        <w:tc>
          <w:tcPr>
            <w:tcW w:w="6865" w:type="dxa"/>
          </w:tcPr>
          <w:p w:rsidR="008E15AA" w:rsidRPr="008463BC" w:rsidRDefault="008E15AA" w:rsidP="00D5489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cs="Arial"/>
                <w:highlight w:val="cyan"/>
                <w:lang w:eastAsia="en-US"/>
              </w:rPr>
            </w:pPr>
            <w:r w:rsidRPr="008463BC">
              <w:rPr>
                <w:lang w:eastAsia="en-US"/>
              </w:rPr>
              <w:t xml:space="preserve">Повышение общественной значимости развития </w:t>
            </w:r>
            <w:r>
              <w:rPr>
                <w:lang w:eastAsia="en-US"/>
              </w:rPr>
              <w:t xml:space="preserve">сельских </w:t>
            </w:r>
            <w:r w:rsidRPr="008463BC">
              <w:rPr>
                <w:lang w:eastAsia="en-US"/>
              </w:rPr>
              <w:t xml:space="preserve">территорий в общенациональных интересах и привлекательности  сельской  местности </w:t>
            </w:r>
            <w:r>
              <w:rPr>
                <w:lang w:eastAsia="en-US"/>
              </w:rPr>
              <w:t xml:space="preserve">для  комфортного </w:t>
            </w:r>
            <w:r w:rsidRPr="008463BC">
              <w:rPr>
                <w:lang w:eastAsia="en-US"/>
              </w:rPr>
              <w:t>проживания;</w:t>
            </w:r>
            <w:r>
              <w:rPr>
                <w:lang w:eastAsia="en-US"/>
              </w:rPr>
              <w:t xml:space="preserve"> </w:t>
            </w:r>
            <w:r w:rsidRPr="008463BC">
              <w:rPr>
                <w:lang w:eastAsia="en-US"/>
              </w:rPr>
              <w:t xml:space="preserve">Активизация  </w:t>
            </w:r>
            <w:r>
              <w:rPr>
                <w:lang w:eastAsia="en-US"/>
              </w:rPr>
              <w:t>у</w:t>
            </w:r>
            <w:r w:rsidRPr="008463BC">
              <w:rPr>
                <w:lang w:eastAsia="en-US"/>
              </w:rPr>
              <w:t>частия граждан, проживающих в сельской местности в реализации общественно значимых проектах</w:t>
            </w:r>
            <w:r>
              <w:rPr>
                <w:lang w:eastAsia="en-US"/>
              </w:rPr>
              <w:t>;</w:t>
            </w:r>
            <w:r w:rsidRPr="008463BC">
              <w:rPr>
                <w:lang w:eastAsia="en-US"/>
              </w:rPr>
              <w:t xml:space="preserve"> </w:t>
            </w:r>
            <w:r w:rsidRPr="008463BC">
              <w:t>повышение доли общей площади благоустроенных жилых помещений (водопроводом, отоплением, газом) в сельских населённых пунктах СМО;</w:t>
            </w:r>
            <w:r>
              <w:t xml:space="preserve"> </w:t>
            </w:r>
            <w:r w:rsidRPr="008463BC">
              <w:rPr>
                <w:lang w:eastAsia="en-US"/>
              </w:rPr>
              <w:t xml:space="preserve">повышение доли общей площади благоустроенных </w:t>
            </w:r>
            <w:r>
              <w:rPr>
                <w:lang w:eastAsia="en-US"/>
              </w:rPr>
              <w:t>детских и спортивных площадок;</w:t>
            </w:r>
            <w:r w:rsidRPr="008463BC">
              <w:rPr>
                <w:lang w:eastAsia="en-US"/>
              </w:rPr>
              <w:t xml:space="preserve"> </w:t>
            </w:r>
            <w:r>
              <w:t>с</w:t>
            </w:r>
            <w:r w:rsidRPr="008463BC">
              <w:t xml:space="preserve">овершенствование эстетического состояния территории поселения, создание максимально комфортных и безопасных условий для отдыха, развития и оздоровления различных слоев населения </w:t>
            </w:r>
          </w:p>
        </w:tc>
      </w:tr>
    </w:tbl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ind w:firstLine="709"/>
        <w:jc w:val="both"/>
        <w:rPr>
          <w:rFonts w:cs="Arial"/>
          <w:b/>
        </w:rPr>
      </w:pPr>
    </w:p>
    <w:p w:rsidR="008E15AA" w:rsidRPr="00BE1C28" w:rsidRDefault="008E15AA" w:rsidP="00BE1C28">
      <w:pPr>
        <w:tabs>
          <w:tab w:val="left" w:pos="4678"/>
        </w:tabs>
        <w:autoSpaceDE w:val="0"/>
        <w:autoSpaceDN w:val="0"/>
        <w:adjustRightInd w:val="0"/>
        <w:contextualSpacing/>
      </w:pPr>
    </w:p>
    <w:p w:rsidR="008E15AA" w:rsidRPr="00471984" w:rsidRDefault="008E15AA" w:rsidP="00471984">
      <w:pPr>
        <w:tabs>
          <w:tab w:val="left" w:pos="4678"/>
        </w:tabs>
        <w:autoSpaceDE w:val="0"/>
        <w:autoSpaceDN w:val="0"/>
        <w:adjustRightInd w:val="0"/>
        <w:ind w:left="12240"/>
        <w:contextualSpacing/>
        <w:jc w:val="right"/>
        <w:rPr>
          <w:i/>
          <w:sz w:val="16"/>
          <w:szCs w:val="16"/>
        </w:rPr>
      </w:pPr>
    </w:p>
    <w:p w:rsidR="008E15AA" w:rsidRDefault="008E15AA" w:rsidP="00471984">
      <w:pPr>
        <w:suppressAutoHyphens w:val="0"/>
        <w:jc w:val="center"/>
        <w:rPr>
          <w:b/>
          <w:sz w:val="18"/>
          <w:szCs w:val="18"/>
          <w:lang w:eastAsia="ru-RU"/>
        </w:rPr>
        <w:sectPr w:rsidR="008E15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6"/>
        <w:tblW w:w="14331" w:type="dxa"/>
        <w:tblLayout w:type="fixed"/>
        <w:tblLook w:val="00A0"/>
      </w:tblPr>
      <w:tblGrid>
        <w:gridCol w:w="600"/>
        <w:gridCol w:w="3761"/>
        <w:gridCol w:w="2410"/>
        <w:gridCol w:w="1900"/>
        <w:gridCol w:w="1800"/>
        <w:gridCol w:w="3720"/>
        <w:gridCol w:w="140"/>
      </w:tblGrid>
      <w:tr w:rsidR="008E15AA" w:rsidRPr="007C7F2D" w:rsidTr="00D5489F">
        <w:trPr>
          <w:gridAfter w:val="1"/>
          <w:wAfter w:w="140" w:type="dxa"/>
          <w:trHeight w:val="1273"/>
        </w:trPr>
        <w:tc>
          <w:tcPr>
            <w:tcW w:w="14191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</w:tcPr>
          <w:p w:rsidR="008E15AA" w:rsidRPr="007C7F2D" w:rsidRDefault="008E15AA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Pr="007C7F2D" w:rsidRDefault="00FC3D6F" w:rsidP="00D54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96"/>
              <w:jc w:val="right"/>
              <w:rPr>
                <w:lang w:eastAsia="en-US"/>
              </w:rPr>
            </w:pPr>
            <w:r w:rsidRPr="007C7F2D">
              <w:t>П</w:t>
            </w:r>
            <w:r w:rsidRPr="007C7F2D">
              <w:rPr>
                <w:lang w:eastAsia="en-US"/>
              </w:rPr>
              <w:t>риложение №2</w:t>
            </w:r>
          </w:p>
          <w:p w:rsidR="00FC3D6F" w:rsidRPr="007C7F2D" w:rsidRDefault="00FC3D6F" w:rsidP="00D5489F">
            <w:pPr>
              <w:suppressAutoHyphens w:val="0"/>
              <w:ind w:left="5529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к постановлению администрации</w:t>
            </w:r>
          </w:p>
          <w:p w:rsidR="00FC3D6F" w:rsidRPr="007C7F2D" w:rsidRDefault="00FC3D6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Аршаньзельменского СМОРК</w:t>
            </w:r>
          </w:p>
          <w:p w:rsidR="00FC3D6F" w:rsidRPr="007C7F2D" w:rsidRDefault="00FC3D6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от 1</w:t>
            </w:r>
            <w:r w:rsidR="00F13864">
              <w:rPr>
                <w:lang w:eastAsia="en-US"/>
              </w:rPr>
              <w:t>1</w:t>
            </w:r>
            <w:r w:rsidRPr="007C7F2D">
              <w:rPr>
                <w:lang w:eastAsia="en-US"/>
              </w:rPr>
              <w:t>.05.202</w:t>
            </w:r>
            <w:r w:rsidR="00F13864">
              <w:rPr>
                <w:lang w:eastAsia="en-US"/>
              </w:rPr>
              <w:t>2</w:t>
            </w:r>
            <w:r w:rsidRPr="007C7F2D">
              <w:rPr>
                <w:lang w:eastAsia="en-US"/>
              </w:rPr>
              <w:t xml:space="preserve"> г. №</w:t>
            </w:r>
            <w:r w:rsidR="00F13864">
              <w:rPr>
                <w:lang w:eastAsia="en-US"/>
              </w:rPr>
              <w:t>8</w:t>
            </w:r>
            <w:r w:rsidRPr="007C7F2D">
              <w:rPr>
                <w:lang w:eastAsia="en-US"/>
              </w:rPr>
              <w:t>-п</w:t>
            </w:r>
          </w:p>
          <w:p w:rsidR="00FC3D6F" w:rsidRPr="007C7F2D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Pr="007C7F2D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Pr="007C7F2D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Pr="007C7F2D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Pr="007C7F2D" w:rsidRDefault="00EC32DB" w:rsidP="00EC32DB">
            <w:pPr>
              <w:suppressAutoHyphens w:val="0"/>
              <w:ind w:right="625"/>
              <w:jc w:val="right"/>
              <w:rPr>
                <w:i/>
                <w:sz w:val="18"/>
                <w:szCs w:val="18"/>
                <w:lang w:eastAsia="ru-RU"/>
              </w:rPr>
            </w:pPr>
            <w:r w:rsidRPr="007C7F2D">
              <w:rPr>
                <w:i/>
                <w:sz w:val="18"/>
                <w:szCs w:val="18"/>
                <w:lang w:eastAsia="ru-RU"/>
              </w:rPr>
              <w:t xml:space="preserve">  </w:t>
            </w:r>
            <w:r w:rsidR="00FC3D6F" w:rsidRPr="007C7F2D">
              <w:rPr>
                <w:i/>
                <w:sz w:val="18"/>
                <w:szCs w:val="18"/>
                <w:lang w:eastAsia="ru-RU"/>
              </w:rPr>
              <w:t>«</w:t>
            </w:r>
            <w:r w:rsidR="008E15AA" w:rsidRPr="007C7F2D">
              <w:rPr>
                <w:i/>
                <w:sz w:val="18"/>
                <w:szCs w:val="18"/>
                <w:lang w:eastAsia="ru-RU"/>
              </w:rPr>
              <w:t>Приложение № 1</w:t>
            </w:r>
          </w:p>
          <w:p w:rsidR="008E15AA" w:rsidRPr="007C7F2D" w:rsidRDefault="008E15AA" w:rsidP="00EC32DB">
            <w:pPr>
              <w:suppressAutoHyphens w:val="0"/>
              <w:jc w:val="right"/>
              <w:rPr>
                <w:i/>
                <w:sz w:val="18"/>
                <w:szCs w:val="18"/>
                <w:lang w:eastAsia="ru-RU"/>
              </w:rPr>
            </w:pPr>
            <w:r w:rsidRPr="007C7F2D">
              <w:rPr>
                <w:i/>
                <w:sz w:val="18"/>
                <w:szCs w:val="18"/>
                <w:lang w:eastAsia="ru-RU"/>
              </w:rPr>
              <w:t>к муниципальной программе</w:t>
            </w: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b/>
                <w:bCs/>
                <w:sz w:val="18"/>
                <w:szCs w:val="18"/>
                <w:lang w:eastAsia="ru-RU"/>
              </w:rPr>
              <w:t>Сведения о показателях (индикаторах) муниципальной программы</w:t>
            </w: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tbl>
            <w:tblPr>
              <w:tblW w:w="13912" w:type="dxa"/>
              <w:tblInd w:w="108" w:type="dxa"/>
              <w:tblLayout w:type="fixed"/>
              <w:tblLook w:val="00A0"/>
            </w:tblPr>
            <w:tblGrid>
              <w:gridCol w:w="465"/>
              <w:gridCol w:w="2905"/>
              <w:gridCol w:w="628"/>
              <w:gridCol w:w="703"/>
              <w:gridCol w:w="726"/>
              <w:gridCol w:w="726"/>
              <w:gridCol w:w="726"/>
              <w:gridCol w:w="589"/>
              <w:gridCol w:w="567"/>
              <w:gridCol w:w="709"/>
              <w:gridCol w:w="708"/>
              <w:gridCol w:w="683"/>
              <w:gridCol w:w="620"/>
              <w:gridCol w:w="725"/>
              <w:gridCol w:w="586"/>
              <w:gridCol w:w="396"/>
              <w:gridCol w:w="736"/>
              <w:gridCol w:w="714"/>
            </w:tblGrid>
            <w:tr w:rsidR="00FB7940" w:rsidRPr="007C7F2D" w:rsidTr="00FB7940">
              <w:trPr>
                <w:trHeight w:val="236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tabs>
                      <w:tab w:val="left" w:pos="169"/>
                    </w:tabs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2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Показатель    (индикатор)     (наименование)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545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spacing w:after="200"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Значение   показателей</w:t>
                  </w:r>
                </w:p>
              </w:tc>
              <w:tc>
                <w:tcPr>
                  <w:tcW w:w="44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spacing w:after="200"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Вес показателей</w:t>
                  </w:r>
                </w:p>
              </w:tc>
            </w:tr>
            <w:tr w:rsidR="00FB7940" w:rsidRPr="007C7F2D" w:rsidTr="00FB7940">
              <w:trPr>
                <w:trHeight w:val="331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2019г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2020г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2021г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2022г</w:t>
                  </w:r>
                </w:p>
              </w:tc>
              <w:tc>
                <w:tcPr>
                  <w:tcW w:w="1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2023г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2024г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2025г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2020г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2021г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2022г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2023г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2024г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2025г</w:t>
                  </w:r>
                </w:p>
              </w:tc>
            </w:tr>
            <w:tr w:rsidR="00FB7940" w:rsidRPr="007C7F2D" w:rsidTr="00FB7940">
              <w:trPr>
                <w:cantSplit/>
                <w:trHeight w:val="1139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Доп источники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Доп.источ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1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</w:tr>
            <w:tr w:rsidR="00FB7940" w:rsidRPr="007C7F2D" w:rsidTr="00FB7940">
              <w:trPr>
                <w:trHeight w:val="1648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Создание  и обустройство зон отдыха ,спортивных  и детских игровых площадок, площадок  для  занятия  адаптивной физической культурой  и адаптивным спортом  для лиц с ограниченными возможностями здоровья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шт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721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Организация пешеходных коммуникаций , в том числе   тротуаров, аллей, дорожек, тропинок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кв.м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007047" w:rsidP="00007047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350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007047" w:rsidP="00007047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350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Организация освещения  территории, включая архитектурную подсветку зданий, строений, сооружений, в том числе с использованием  энергосберегающих технологий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Реконструкция локальных водопроводов, в том числе: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км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lastRenderedPageBreak/>
                    <w:t>4.1</w:t>
                  </w: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F13864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Строительство объекта "Водоснабжение п. Аршань-Зельмень Сарпинского района Республики К</w:t>
                  </w:r>
                  <w:r w:rsidR="00F13864">
                    <w:rPr>
                      <w:sz w:val="18"/>
                      <w:szCs w:val="18"/>
                    </w:rPr>
                    <w:t xml:space="preserve">алмыкия </w:t>
                  </w:r>
                  <w:r w:rsidRPr="007C7F2D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3,61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4.2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Строительство объекта "Локальные сети  водопровода п. Аршань-Зельмень Сарпинского района Республики Калмыкия"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13864" w:rsidP="00F13864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Строительство  (р</w:t>
                  </w:r>
                  <w:r w:rsidR="00FB7940" w:rsidRPr="007C7F2D">
                    <w:rPr>
                      <w:sz w:val="18"/>
                      <w:szCs w:val="18"/>
                    </w:rPr>
                    <w:t>еконструкция</w:t>
                  </w:r>
                  <w:r>
                    <w:rPr>
                      <w:sz w:val="18"/>
                      <w:szCs w:val="18"/>
                    </w:rPr>
                    <w:t>) и капитальный ремонт   учреждений  культурно-досугового типа в сельской местности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ед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Строительство станции очистки питьевой воды  п.Аршань-Зельмень Сарпинского района Республики Калмыкия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ед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Сохранение  и восстановление природных ландшафтов и историко-культурных памятников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шт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D5489F" w:rsidRPr="007C7F2D" w:rsidRDefault="00D5489F" w:rsidP="00D54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96"/>
              <w:jc w:val="right"/>
              <w:rPr>
                <w:lang w:eastAsia="en-US"/>
              </w:rPr>
            </w:pPr>
            <w:r w:rsidRPr="007C7F2D">
              <w:t>П</w:t>
            </w:r>
            <w:r w:rsidRPr="007C7F2D">
              <w:rPr>
                <w:lang w:eastAsia="en-US"/>
              </w:rPr>
              <w:t>риложение №3</w:t>
            </w:r>
          </w:p>
          <w:p w:rsidR="00D5489F" w:rsidRPr="007C7F2D" w:rsidRDefault="00D5489F" w:rsidP="00D5489F">
            <w:pPr>
              <w:suppressAutoHyphens w:val="0"/>
              <w:ind w:left="5529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к постановлению администрации</w:t>
            </w:r>
          </w:p>
          <w:p w:rsidR="00D5489F" w:rsidRPr="007C7F2D" w:rsidRDefault="00D5489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Аршаньзельменского СМОРК</w:t>
            </w:r>
          </w:p>
          <w:p w:rsidR="00D5489F" w:rsidRPr="007C7F2D" w:rsidRDefault="00D5489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от 1</w:t>
            </w:r>
            <w:r w:rsidR="00F13864">
              <w:rPr>
                <w:lang w:eastAsia="en-US"/>
              </w:rPr>
              <w:t>1</w:t>
            </w:r>
            <w:r w:rsidRPr="007C7F2D">
              <w:rPr>
                <w:lang w:eastAsia="en-US"/>
              </w:rPr>
              <w:t>.05.202</w:t>
            </w:r>
            <w:r w:rsidR="00F13864">
              <w:rPr>
                <w:lang w:eastAsia="en-US"/>
              </w:rPr>
              <w:t>2</w:t>
            </w:r>
            <w:r w:rsidRPr="007C7F2D">
              <w:rPr>
                <w:lang w:eastAsia="en-US"/>
              </w:rPr>
              <w:t xml:space="preserve"> г. №</w:t>
            </w:r>
            <w:r w:rsidR="00F13864">
              <w:rPr>
                <w:lang w:eastAsia="en-US"/>
              </w:rPr>
              <w:t>8</w:t>
            </w:r>
            <w:r w:rsidRPr="007C7F2D">
              <w:rPr>
                <w:lang w:eastAsia="en-US"/>
              </w:rPr>
              <w:t>-п</w:t>
            </w:r>
          </w:p>
          <w:p w:rsidR="00D5489F" w:rsidRPr="007C7F2D" w:rsidRDefault="00D5489F" w:rsidP="00345E84">
            <w:pPr>
              <w:suppressAutoHyphens w:val="0"/>
              <w:ind w:right="318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Pr="007C7F2D" w:rsidRDefault="00D5489F" w:rsidP="00D5489F">
            <w:pPr>
              <w:suppressAutoHyphens w:val="0"/>
              <w:ind w:right="318"/>
              <w:jc w:val="right"/>
              <w:rPr>
                <w:i/>
                <w:sz w:val="18"/>
                <w:szCs w:val="18"/>
                <w:lang w:eastAsia="ru-RU"/>
              </w:rPr>
            </w:pPr>
            <w:r w:rsidRPr="007C7F2D">
              <w:rPr>
                <w:i/>
                <w:sz w:val="18"/>
                <w:szCs w:val="18"/>
                <w:lang w:eastAsia="ru-RU"/>
              </w:rPr>
              <w:t>«</w:t>
            </w:r>
            <w:r w:rsidR="008E15AA" w:rsidRPr="007C7F2D">
              <w:rPr>
                <w:i/>
                <w:sz w:val="18"/>
                <w:szCs w:val="18"/>
                <w:lang w:eastAsia="ru-RU"/>
              </w:rPr>
              <w:t>Приложение № 2</w:t>
            </w:r>
          </w:p>
          <w:p w:rsidR="008E15AA" w:rsidRPr="007C7F2D" w:rsidRDefault="008E15AA" w:rsidP="00D5489F">
            <w:pPr>
              <w:suppressAutoHyphens w:val="0"/>
              <w:ind w:right="318"/>
              <w:jc w:val="right"/>
              <w:rPr>
                <w:i/>
                <w:sz w:val="18"/>
                <w:szCs w:val="18"/>
                <w:lang w:eastAsia="ru-RU"/>
              </w:rPr>
            </w:pPr>
            <w:r w:rsidRPr="007C7F2D">
              <w:rPr>
                <w:i/>
                <w:sz w:val="18"/>
                <w:szCs w:val="18"/>
                <w:lang w:eastAsia="ru-RU"/>
              </w:rPr>
              <w:t>к муниципальной программе</w:t>
            </w:r>
          </w:p>
          <w:p w:rsidR="008E15AA" w:rsidRPr="007C7F2D" w:rsidRDefault="008E15AA" w:rsidP="00345E8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C7F2D">
              <w:rPr>
                <w:b/>
                <w:sz w:val="18"/>
                <w:szCs w:val="18"/>
                <w:lang w:eastAsia="ru-RU"/>
              </w:rPr>
              <w:t>Перечень  основных мероприятий муниципальной программы</w:t>
            </w:r>
          </w:p>
          <w:p w:rsidR="008E15AA" w:rsidRPr="007C7F2D" w:rsidRDefault="008E15AA" w:rsidP="00345E84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E15AA" w:rsidRPr="007C7F2D" w:rsidTr="00D5489F">
        <w:trPr>
          <w:trHeight w:val="3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Ответственный исполнитель/ соисполнитель/участник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8E15AA" w:rsidRPr="007C7F2D" w:rsidTr="00D5489F">
        <w:trPr>
          <w:trHeight w:val="29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начало реализации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окончание реализации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6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4"/>
                <w:szCs w:val="14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 и обустройство зон отдыха ,спортивных  и детских игровых площадок, площадок для занятия  адаптивной физической культурой  и адаптивным спортом  для лиц с ограниченными возможностями здоровья,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Аршаньзельменского СМО РК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15AA" w:rsidRPr="007C7F2D" w:rsidRDefault="008E15AA" w:rsidP="005761C3">
            <w:pPr>
              <w:contextualSpacing/>
              <w:rPr>
                <w:rFonts w:cs="Arial"/>
                <w:sz w:val="16"/>
                <w:szCs w:val="16"/>
                <w:lang w:eastAsia="ru-RU"/>
              </w:rPr>
            </w:pPr>
            <w:r w:rsidRPr="007C7F2D">
              <w:rPr>
                <w:rFonts w:cs="Arial"/>
                <w:sz w:val="18"/>
                <w:szCs w:val="18"/>
                <w:lang w:eastAsia="ru-RU"/>
              </w:rPr>
              <w:t xml:space="preserve"> Создание  детской  спортивно-игровой  площадки  обеспечит  активную занятость детей дошкольного и школьного возраста. Современная обустроенная площадка поможет  родителям лучше контролировать своих детей, где бы родители могли общаться с детьми и между собой, на свежем воздухе, а дети при этом играть на детской площадке со своими сверстниками</w:t>
            </w:r>
            <w:r w:rsidRPr="007C7F2D">
              <w:rPr>
                <w:sz w:val="18"/>
                <w:szCs w:val="18"/>
                <w:lang w:eastAsia="ru-RU"/>
              </w:rPr>
              <w:t>.</w:t>
            </w:r>
          </w:p>
          <w:p w:rsidR="008E15AA" w:rsidRPr="007C7F2D" w:rsidRDefault="008E15AA" w:rsidP="005761C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Ожидаемые  результаты - повышение общего благоустройства территории;</w:t>
            </w:r>
          </w:p>
          <w:p w:rsidR="008E15AA" w:rsidRPr="007C7F2D" w:rsidRDefault="008E15AA" w:rsidP="005761C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повышение заинтересованности жителей в общественной жизни, проявлении активности;</w:t>
            </w:r>
          </w:p>
          <w:p w:rsidR="008E15AA" w:rsidRPr="007C7F2D" w:rsidRDefault="008E15AA" w:rsidP="005761C3">
            <w:pPr>
              <w:contextualSpacing/>
              <w:rPr>
                <w:rFonts w:cs="Arial"/>
                <w:sz w:val="16"/>
                <w:szCs w:val="16"/>
                <w:lang w:eastAsia="ru-RU"/>
              </w:rPr>
            </w:pPr>
            <w:r w:rsidRPr="007C7F2D">
              <w:rPr>
                <w:sz w:val="18"/>
                <w:szCs w:val="18"/>
              </w:rPr>
              <w:t>формирование здорового образа жизни у подрастающего поколения, привлечение большего количества жителей к занятию спортом и ведению здорового образа жизни.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 детской спортивно-игровой площадки поселка Аршань-Зельмень  Сарпинского района Республики Калмыкия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0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8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 xml:space="preserve"> Создание спортивной площадки в поселке Аршань-зельмень  Саопинского района  Республики Калмыкия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Организация пешеходных коммуникаций, в том числе тротуаров, аллей, дорожек, тропинок,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Аршаньзельменского СМО РК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rFonts w:cs="Arial"/>
                <w:sz w:val="18"/>
                <w:szCs w:val="18"/>
                <w:lang w:eastAsia="ru-RU"/>
              </w:rPr>
              <w:t>Устройство   тротуарной  дорожки   для  благоустройства  села  создаст  комфортные  условия  для  передвижения   всех  групп  жителей   села, безопасного  и  удобного  их   передвижения, возможности  беспрепятственно  доступа  к  зданиям и сооружениям   расположенных     на  этой  улице.   В  результате  значительно повысить уровень комфортного состояния центральной части села, что отразится на облике всего   поселка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Обустройство тротуаров  по  ул.  Дорожная  п  Аршань-Зельмень  Сарпинского района Республики Калмыкия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 xml:space="preserve">Организация освещения территории, включая архитектурную подсветку зданий, строений, </w:t>
            </w:r>
            <w:r w:rsidRPr="007C7F2D">
              <w:rPr>
                <w:sz w:val="18"/>
                <w:szCs w:val="18"/>
                <w:lang w:eastAsia="ru-RU"/>
              </w:rPr>
              <w:lastRenderedPageBreak/>
              <w:t>сооружений, в том числе тротуаров, аллей, дорожек, тропинок,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lastRenderedPageBreak/>
              <w:t xml:space="preserve">Администрация Аршаньзельменского  СМО </w:t>
            </w:r>
            <w:r w:rsidRPr="007C7F2D">
              <w:rPr>
                <w:sz w:val="18"/>
                <w:szCs w:val="18"/>
                <w:lang w:eastAsia="ru-RU"/>
              </w:rPr>
              <w:lastRenderedPageBreak/>
              <w:t>РК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lastRenderedPageBreak/>
              <w:t>2021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 xml:space="preserve">Социальный эффект организации наружного освещения выражается в создании </w:t>
            </w:r>
            <w:r w:rsidRPr="007C7F2D">
              <w:rPr>
                <w:sz w:val="18"/>
                <w:szCs w:val="18"/>
              </w:rPr>
              <w:lastRenderedPageBreak/>
              <w:t>полноценных условий жизни для жителей сельского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Строительство освещения в п. Аршань-Зельмень Сарпинского района Республики Калмыкия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Реконструкция локальных водопроводов,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Аршаньзельменского о СМО РК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F13864">
              <w:rPr>
                <w:sz w:val="18"/>
                <w:szCs w:val="18"/>
                <w:lang w:eastAsia="ru-RU"/>
              </w:rPr>
              <w:t>3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F13864">
              <w:rPr>
                <w:sz w:val="18"/>
                <w:szCs w:val="18"/>
                <w:lang w:eastAsia="ru-RU"/>
              </w:rPr>
              <w:t>3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15AA" w:rsidRPr="007C7F2D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комфортных условий жизни в сельской местности, активизация участия граждан в реализации инициативных проектов, направленных на решение приоритетных задач развития  сельских территорий повышение доли общей площади благоустроенных территорий поселения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2A00F0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Строительство объекта "Водоснабжение п. Аршань-Зельмень Сарпинского района Республики Калмыкия (водовод)"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2A00F0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Строительство объекта "Локальные сети  водопровода п. Аршань-Зельмень Сарпинского района Республики Калмыкия"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1A62F8" w:rsidP="001A62F8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Строительство (р</w:t>
            </w:r>
            <w:r w:rsidR="008E15AA" w:rsidRPr="007C7F2D">
              <w:rPr>
                <w:sz w:val="18"/>
                <w:szCs w:val="18"/>
              </w:rPr>
              <w:t>еконструкция</w:t>
            </w:r>
            <w:r>
              <w:rPr>
                <w:sz w:val="18"/>
                <w:szCs w:val="18"/>
              </w:rPr>
              <w:t>) и капитальный ремонт учреждений  культурно-досугового типа в сельской местности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1A62F8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1A62F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D5489F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D5489F" w:rsidRPr="007C7F2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contextualSpacing/>
              <w:jc w:val="both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 xml:space="preserve">  Значительно улучшится организация содержательного досуга, создание условий для полноценного отдыха, занятости детей, подростков, молодежи .</w:t>
            </w:r>
          </w:p>
          <w:p w:rsidR="008E15AA" w:rsidRPr="007C7F2D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Работа учреждений культуры будет направлена, прежде всего, на повышение уровня культурного досуга сельского населения, сохранение национальных традиций., укрепления  материально-технической базы учреждения культуры   поселка. Улучшится   обеспечение учреждений высококачественным звуко- и светотехническим оборудованием, музыкальными инструментами  и другими техническими средствами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Default="001A62F8" w:rsidP="001A62F8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Капитальный ремонт здания </w:t>
            </w:r>
          </w:p>
          <w:p w:rsidR="008E15AA" w:rsidRPr="007C7F2D" w:rsidRDefault="001A62F8" w:rsidP="001A62F8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муниципального казенного учреждения « Аршаньзельменский сельский дом культуры» Аршаньзельменского СМО РК 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 xml:space="preserve">Строительство станции очистки питьевой воды  п Аршань-Зельмень Сарпинского района Республики Калмыкия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Повышение качества  предоставления  жилищно-коммунальных услуг, развитие инфраструктуры жилищно-коммунального комплекса.</w:t>
            </w:r>
          </w:p>
        </w:tc>
      </w:tr>
      <w:tr w:rsidR="008E15AA" w:rsidRPr="007C7F2D" w:rsidTr="00D5489F">
        <w:trPr>
          <w:trHeight w:val="6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2" w:rsidRPr="007C7F2D" w:rsidRDefault="00166B32" w:rsidP="005761C3">
            <w:pPr>
              <w:suppressAutoHyphens w:val="0"/>
              <w:contextualSpacing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Реконструкция  Мемориала</w:t>
            </w:r>
          </w:p>
          <w:p w:rsidR="008E15AA" w:rsidRPr="007C7F2D" w:rsidRDefault="00166B32" w:rsidP="00D5489F">
            <w:pPr>
              <w:suppressAutoHyphens w:val="0"/>
              <w:contextualSpacing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 xml:space="preserve"> «</w:t>
            </w:r>
            <w:r w:rsidR="00D5489F" w:rsidRPr="007C7F2D">
              <w:rPr>
                <w:sz w:val="18"/>
                <w:szCs w:val="18"/>
              </w:rPr>
              <w:t>Воинам-землякам, погибшим</w:t>
            </w:r>
            <w:r w:rsidRPr="007C7F2D">
              <w:rPr>
                <w:sz w:val="18"/>
                <w:szCs w:val="18"/>
              </w:rPr>
              <w:t xml:space="preserve"> в годы Великой Отечественной войны» в пос</w:t>
            </w:r>
            <w:r w:rsidR="00D5489F" w:rsidRPr="007C7F2D">
              <w:rPr>
                <w:sz w:val="18"/>
                <w:szCs w:val="18"/>
              </w:rPr>
              <w:t>.</w:t>
            </w:r>
            <w:r w:rsidRPr="007C7F2D">
              <w:rPr>
                <w:sz w:val="18"/>
                <w:szCs w:val="18"/>
              </w:rPr>
              <w:t xml:space="preserve"> Аршань-Зельмень Сарпинского района Республики Калмыкия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3435C0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3435C0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3435C0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3435C0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166B32" w:rsidP="00D5489F">
            <w:pPr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Сохранение и восстановление природных ландшафтов  и историко-культурных памятников</w:t>
            </w:r>
          </w:p>
        </w:tc>
      </w:tr>
    </w:tbl>
    <w:p w:rsidR="00D5489F" w:rsidRPr="007C7F2D" w:rsidRDefault="008E15AA" w:rsidP="00D5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  <w:rPr>
          <w:lang w:eastAsia="en-US"/>
        </w:rPr>
      </w:pPr>
      <w:r w:rsidRPr="007C7F2D">
        <w:rPr>
          <w:lang w:eastAsia="ru-RU"/>
        </w:rPr>
        <w:br w:type="page"/>
      </w:r>
      <w:r w:rsidR="00D5489F" w:rsidRPr="007C7F2D">
        <w:lastRenderedPageBreak/>
        <w:t>П</w:t>
      </w:r>
      <w:r w:rsidR="00D5489F" w:rsidRPr="007C7F2D">
        <w:rPr>
          <w:lang w:eastAsia="en-US"/>
        </w:rPr>
        <w:t>риложение №4</w:t>
      </w:r>
    </w:p>
    <w:p w:rsidR="00D5489F" w:rsidRPr="007C7F2D" w:rsidRDefault="00D5489F" w:rsidP="00D5489F">
      <w:pPr>
        <w:suppressAutoHyphens w:val="0"/>
        <w:ind w:left="5529"/>
        <w:jc w:val="right"/>
        <w:rPr>
          <w:lang w:eastAsia="en-US"/>
        </w:rPr>
      </w:pPr>
      <w:r w:rsidRPr="007C7F2D">
        <w:rPr>
          <w:lang w:eastAsia="en-US"/>
        </w:rPr>
        <w:t>к постановлению администрации</w:t>
      </w:r>
    </w:p>
    <w:p w:rsidR="00D5489F" w:rsidRPr="007C7F2D" w:rsidRDefault="00D5489F" w:rsidP="00D5489F">
      <w:pPr>
        <w:suppressAutoHyphens w:val="0"/>
        <w:ind w:left="5670"/>
        <w:jc w:val="right"/>
        <w:rPr>
          <w:lang w:eastAsia="en-US"/>
        </w:rPr>
      </w:pPr>
      <w:r w:rsidRPr="007C7F2D">
        <w:rPr>
          <w:lang w:eastAsia="en-US"/>
        </w:rPr>
        <w:t>Аршаньзельменского СМОРК</w:t>
      </w:r>
    </w:p>
    <w:p w:rsidR="00D5489F" w:rsidRPr="007C7F2D" w:rsidRDefault="00D5489F" w:rsidP="00D5489F">
      <w:pPr>
        <w:suppressAutoHyphens w:val="0"/>
        <w:ind w:left="5670"/>
        <w:jc w:val="right"/>
        <w:rPr>
          <w:lang w:eastAsia="en-US"/>
        </w:rPr>
      </w:pPr>
      <w:r w:rsidRPr="007C7F2D">
        <w:rPr>
          <w:lang w:eastAsia="en-US"/>
        </w:rPr>
        <w:t>от 1</w:t>
      </w:r>
      <w:r w:rsidR="001A62F8">
        <w:rPr>
          <w:lang w:eastAsia="en-US"/>
        </w:rPr>
        <w:t>1</w:t>
      </w:r>
      <w:r w:rsidRPr="007C7F2D">
        <w:rPr>
          <w:lang w:eastAsia="en-US"/>
        </w:rPr>
        <w:t>.05.202</w:t>
      </w:r>
      <w:r w:rsidR="001A62F8">
        <w:rPr>
          <w:lang w:eastAsia="en-US"/>
        </w:rPr>
        <w:t>2</w:t>
      </w:r>
      <w:r w:rsidRPr="007C7F2D">
        <w:rPr>
          <w:lang w:eastAsia="en-US"/>
        </w:rPr>
        <w:t xml:space="preserve"> г. №</w:t>
      </w:r>
      <w:r w:rsidR="001A62F8">
        <w:rPr>
          <w:lang w:eastAsia="en-US"/>
        </w:rPr>
        <w:t>8</w:t>
      </w:r>
      <w:r w:rsidRPr="007C7F2D">
        <w:rPr>
          <w:lang w:eastAsia="en-US"/>
        </w:rPr>
        <w:t>-п</w:t>
      </w:r>
    </w:p>
    <w:p w:rsidR="008E15AA" w:rsidRPr="007C7F2D" w:rsidRDefault="00D5489F" w:rsidP="00273C89">
      <w:pPr>
        <w:suppressAutoHyphens w:val="0"/>
        <w:jc w:val="right"/>
        <w:rPr>
          <w:i/>
          <w:sz w:val="20"/>
          <w:szCs w:val="20"/>
          <w:lang w:eastAsia="ru-RU"/>
        </w:rPr>
      </w:pPr>
      <w:r w:rsidRPr="007C7F2D">
        <w:rPr>
          <w:i/>
          <w:sz w:val="20"/>
          <w:szCs w:val="20"/>
          <w:lang w:eastAsia="ru-RU"/>
        </w:rPr>
        <w:t>«П</w:t>
      </w:r>
      <w:r w:rsidR="008E15AA" w:rsidRPr="007C7F2D">
        <w:rPr>
          <w:i/>
          <w:sz w:val="20"/>
          <w:szCs w:val="20"/>
          <w:lang w:eastAsia="ru-RU"/>
        </w:rPr>
        <w:t>риложение № 3</w:t>
      </w:r>
    </w:p>
    <w:p w:rsidR="008E15AA" w:rsidRPr="007C7F2D" w:rsidRDefault="008E15AA" w:rsidP="00273C89">
      <w:pPr>
        <w:suppressAutoHyphens w:val="0"/>
        <w:jc w:val="right"/>
        <w:rPr>
          <w:i/>
          <w:sz w:val="18"/>
          <w:szCs w:val="18"/>
          <w:lang w:eastAsia="ru-RU"/>
        </w:rPr>
      </w:pPr>
      <w:r w:rsidRPr="007C7F2D">
        <w:rPr>
          <w:i/>
          <w:sz w:val="18"/>
          <w:szCs w:val="18"/>
          <w:lang w:eastAsia="ru-RU"/>
        </w:rPr>
        <w:t>к муниципальной программе</w:t>
      </w:r>
    </w:p>
    <w:p w:rsidR="008E15AA" w:rsidRPr="007C7F2D" w:rsidRDefault="008E15AA" w:rsidP="009A2B87">
      <w:pPr>
        <w:suppressAutoHyphens w:val="0"/>
        <w:jc w:val="center"/>
        <w:rPr>
          <w:b/>
          <w:bCs/>
          <w:sz w:val="18"/>
          <w:szCs w:val="18"/>
          <w:lang w:eastAsia="ru-RU"/>
        </w:rPr>
      </w:pPr>
      <w:r w:rsidRPr="007C7F2D">
        <w:rPr>
          <w:b/>
          <w:bCs/>
          <w:sz w:val="18"/>
          <w:szCs w:val="18"/>
          <w:lang w:eastAsia="ru-RU"/>
        </w:rPr>
        <w:t>Ресурсное обеспечение и прогнозная (справочная) оценка расходов федерального бюджета</w:t>
      </w:r>
    </w:p>
    <w:p w:rsidR="008E15AA" w:rsidRPr="007C7F2D" w:rsidRDefault="008E15AA" w:rsidP="00C1603E">
      <w:pPr>
        <w:suppressAutoHyphens w:val="0"/>
        <w:jc w:val="center"/>
        <w:rPr>
          <w:lang w:eastAsia="ru-RU"/>
        </w:rPr>
      </w:pPr>
      <w:r w:rsidRPr="007C7F2D">
        <w:rPr>
          <w:b/>
          <w:bCs/>
          <w:sz w:val="18"/>
          <w:szCs w:val="18"/>
          <w:lang w:eastAsia="ru-RU"/>
        </w:rPr>
        <w:t xml:space="preserve"> местного бюджета и внебюджетных источников на реализацию целей муниципальной программы </w:t>
      </w:r>
    </w:p>
    <w:tbl>
      <w:tblPr>
        <w:tblW w:w="14994" w:type="dxa"/>
        <w:tblInd w:w="108" w:type="dxa"/>
        <w:tblLook w:val="00A0"/>
      </w:tblPr>
      <w:tblGrid>
        <w:gridCol w:w="1685"/>
        <w:gridCol w:w="3497"/>
        <w:gridCol w:w="1966"/>
        <w:gridCol w:w="550"/>
        <w:gridCol w:w="530"/>
        <w:gridCol w:w="852"/>
        <w:gridCol w:w="651"/>
        <w:gridCol w:w="1018"/>
        <w:gridCol w:w="747"/>
        <w:gridCol w:w="739"/>
        <w:gridCol w:w="816"/>
        <w:gridCol w:w="741"/>
        <w:gridCol w:w="601"/>
        <w:gridCol w:w="601"/>
      </w:tblGrid>
      <w:tr w:rsidR="00831786" w:rsidRPr="007C7F2D" w:rsidTr="001A62F8">
        <w:trPr>
          <w:trHeight w:val="25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соисполнители,</w:t>
            </w:r>
          </w:p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участники муниципальной программы, подпрограмм, основного мероприятия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   Код бюджетной классификации </w:t>
            </w:r>
          </w:p>
        </w:tc>
        <w:tc>
          <w:tcPr>
            <w:tcW w:w="52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85288D">
            <w:pPr>
              <w:suppressAutoHyphens w:val="0"/>
              <w:spacing w:after="200" w:line="276" w:lineRule="auto"/>
              <w:jc w:val="center"/>
              <w:rPr>
                <w:sz w:val="14"/>
                <w:szCs w:val="14"/>
              </w:rPr>
            </w:pPr>
            <w:r w:rsidRPr="007C7F2D">
              <w:rPr>
                <w:sz w:val="14"/>
                <w:szCs w:val="14"/>
              </w:rPr>
              <w:t>Оценка расходов (тыс. руб.), годы</w:t>
            </w:r>
          </w:p>
        </w:tc>
      </w:tr>
      <w:tr w:rsidR="00DA078E" w:rsidRPr="007C7F2D" w:rsidTr="001A62F8">
        <w:trPr>
          <w:trHeight w:val="675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Группа BP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Всего, в том числе  по годам реализации программы: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2020 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2021 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2022 г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2024г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2025г</w:t>
            </w:r>
          </w:p>
        </w:tc>
      </w:tr>
      <w:tr w:rsidR="00DA078E" w:rsidRPr="007C7F2D" w:rsidTr="001A62F8">
        <w:trPr>
          <w:trHeight w:val="22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198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 xml:space="preserve">Комплексное развитие сельских территорий Аршаньзельменского </w:t>
            </w:r>
            <w:r w:rsidRPr="007C7F2D">
              <w:rPr>
                <w:bCs/>
                <w:sz w:val="18"/>
                <w:szCs w:val="18"/>
              </w:rPr>
              <w:t xml:space="preserve"> сельского муниципального образования республики Калмыкия на 2020-2025 гг.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54944,49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2557,29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1580,17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36317,13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18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37529,13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2220,0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629,13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34680,0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1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727,89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707,77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4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393,22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248,21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85,01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19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1804,35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844,35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180"/>
        </w:trPr>
        <w:tc>
          <w:tcPr>
            <w:tcW w:w="16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14489,9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1276"/>
        </w:trPr>
        <w:tc>
          <w:tcPr>
            <w:tcW w:w="168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Мероприятие </w:t>
            </w: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 и обустройство зон отдыха, спортивных  и детских игровых площадок, площадок для занятия  адаптивной физической культурой  и адаптивным спортом  для лиц с ограниченными возможностями здоровья, 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397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0147E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Основное  мероприятие 1 </w:t>
            </w:r>
          </w:p>
        </w:tc>
        <w:tc>
          <w:tcPr>
            <w:tcW w:w="34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0147E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 xml:space="preserve">Создание  детской  спортивно-игровой площадки в п. Аршань-Зельмень  Сарпинского района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13314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3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13314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8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7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7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51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757865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0147E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  спортивной   площадки в поселке Аршань-Зельмень  Сарпинского района  Республики Калмыкия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1257,97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7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517,89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6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10,57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71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159,51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4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570,0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421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421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Организация пешеходных коммуникаций, в том числе тротуаров, аллей, дорожек, тропинок, в том числе: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42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 мероприятие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Обустройство тротуаров  по  ул.  Дорожная  п.  Аршань-Зельмень  Сарпинского района Республики Калмыкия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550F90">
            <w:pPr>
              <w:jc w:val="center"/>
              <w:rPr>
                <w:sz w:val="16"/>
                <w:szCs w:val="16"/>
              </w:rPr>
            </w:pPr>
            <w:r w:rsidRPr="007C7F2D">
              <w:rPr>
                <w:sz w:val="16"/>
                <w:szCs w:val="16"/>
              </w:rPr>
              <w:t>584,06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7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550F90">
            <w:pPr>
              <w:jc w:val="center"/>
              <w:rPr>
                <w:sz w:val="16"/>
                <w:szCs w:val="16"/>
              </w:rPr>
            </w:pPr>
            <w:r w:rsidRPr="007C7F2D">
              <w:rPr>
                <w:sz w:val="16"/>
                <w:szCs w:val="16"/>
              </w:rPr>
              <w:t>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078E" w:rsidRPr="007C7F2D" w:rsidTr="001A62F8">
        <w:trPr>
          <w:trHeight w:val="279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550F90">
            <w:pPr>
              <w:jc w:val="center"/>
              <w:rPr>
                <w:sz w:val="16"/>
                <w:szCs w:val="16"/>
              </w:rPr>
            </w:pPr>
            <w:r w:rsidRPr="007C7F2D">
              <w:rPr>
                <w:sz w:val="16"/>
                <w:szCs w:val="16"/>
              </w:rPr>
              <w:t>4,06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5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  <w:r w:rsidRPr="007C7F2D">
              <w:rPr>
                <w:sz w:val="16"/>
                <w:szCs w:val="16"/>
              </w:rPr>
              <w:t>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13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134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134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Организация освещения территории, включая архитектурную подсветку зданий, строений, сооружений, в том числе тротуаров, аллей, дорожек, тропинок, в том числе: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7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 мероприятие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A00A51">
            <w:pPr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Строительство освещения в п. Аршань-Зельмень Сарпинского района Республики Калмыкия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322,20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2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111,24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8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59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88,70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7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F202F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Реконструкция локальных водопроводов, 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359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A00A51">
            <w:pPr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 мероприятие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Строительство объекта "Локальные сети  водопровода п. Аршань-Зельмень Сарпинского района Республики Калмыкия"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13446,72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29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12901,3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256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373DD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263,3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287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13,18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26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268,94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46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 мероприятие</w:t>
            </w:r>
          </w:p>
          <w:p w:rsidR="001A62F8" w:rsidRPr="007C7F2D" w:rsidRDefault="001A62F8" w:rsidP="00234DF1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 xml:space="preserve">Строительство объекта "Водоснабжение п. Аршань-Зельмень Сарпинского района </w:t>
            </w:r>
            <w:r w:rsidRPr="007C7F2D">
              <w:rPr>
                <w:sz w:val="18"/>
                <w:szCs w:val="18"/>
              </w:rPr>
              <w:lastRenderedPageBreak/>
              <w:t>Республики Калмыкия (водовод)"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lastRenderedPageBreak/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373DD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22270,41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309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21367,1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285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436,07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261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21,83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A62F8" w:rsidRPr="007C7F2D" w:rsidTr="001A62F8">
        <w:trPr>
          <w:trHeight w:val="279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2F8" w:rsidRPr="007C7F2D" w:rsidRDefault="001A62F8" w:rsidP="00E62DC3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445,41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2F8" w:rsidRPr="007C7F2D" w:rsidRDefault="001A62F8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F202F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мероприятие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8E" w:rsidRDefault="00DA078E" w:rsidP="00234DF1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Капитальный ремонт здания</w:t>
            </w:r>
          </w:p>
          <w:p w:rsidR="00831786" w:rsidRPr="007C7F2D" w:rsidRDefault="00DA078E" w:rsidP="001A62F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</w:t>
            </w:r>
            <w:r w:rsidR="001A62F8">
              <w:rPr>
                <w:sz w:val="18"/>
                <w:szCs w:val="18"/>
                <w:lang w:eastAsia="ru-RU"/>
              </w:rPr>
              <w:t>м</w:t>
            </w:r>
            <w:r>
              <w:rPr>
                <w:sz w:val="18"/>
                <w:szCs w:val="18"/>
                <w:lang w:eastAsia="ru-RU"/>
              </w:rPr>
              <w:t>униципального казенного учреждения «  Аршаньзельменский   сельский Дом  культуры» Аршаньзельменского сельского муниципального образования Республики Калмыкия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DA078E" w:rsidP="00DA078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15156,67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DA078E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14823,</w:t>
            </w:r>
            <w:r w:rsidR="001A62F8">
              <w:rPr>
                <w:sz w:val="14"/>
                <w:szCs w:val="14"/>
                <w:lang w:eastAsia="ru-RU"/>
              </w:rPr>
              <w:t>2</w:t>
            </w:r>
            <w:r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DA078E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303,1</w:t>
            </w:r>
            <w:r w:rsidR="001A62F8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DA078E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30,3</w:t>
            </w:r>
            <w:r w:rsidR="001A62F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Дополнительные источники  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F202F6">
            <w:pPr>
              <w:suppressAutoHyphens w:val="0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 xml:space="preserve">Строительство станции очистки питьевой воды  п Аршань-Зельмень Сарпинского района Республики Калмыкия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 всего.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1500,00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1500,00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465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Дополнительные источники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60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621B6">
            <w:pPr>
              <w:suppressAutoHyphens w:val="0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Сохранение и восстановление природных ландшафтов  и</w:t>
            </w:r>
            <w:r w:rsidR="00AC224E" w:rsidRPr="007C7F2D">
              <w:rPr>
                <w:sz w:val="18"/>
                <w:szCs w:val="18"/>
              </w:rPr>
              <w:t xml:space="preserve"> историко-культурных памятников</w:t>
            </w:r>
            <w:r w:rsidRPr="007C7F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07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AC224E">
            <w:pPr>
              <w:suppressAutoHyphens w:val="0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Реконструкция мемориала «</w:t>
            </w:r>
            <w:r w:rsidR="00AC224E" w:rsidRPr="007C7F2D">
              <w:rPr>
                <w:sz w:val="18"/>
                <w:szCs w:val="18"/>
              </w:rPr>
              <w:t>Воинам-землякам, погибшим</w:t>
            </w:r>
            <w:r w:rsidRPr="007C7F2D">
              <w:rPr>
                <w:sz w:val="18"/>
                <w:szCs w:val="18"/>
              </w:rPr>
              <w:t xml:space="preserve"> в годы Великой Отечественной войны» в п</w:t>
            </w:r>
            <w:r w:rsidR="00AC224E" w:rsidRPr="007C7F2D">
              <w:rPr>
                <w:sz w:val="18"/>
                <w:szCs w:val="18"/>
              </w:rPr>
              <w:t>ос</w:t>
            </w:r>
            <w:r w:rsidRPr="007C7F2D">
              <w:rPr>
                <w:sz w:val="18"/>
                <w:szCs w:val="18"/>
              </w:rPr>
              <w:t>. Аршань-</w:t>
            </w:r>
            <w:r w:rsidR="00AC224E" w:rsidRPr="007C7F2D">
              <w:rPr>
                <w:sz w:val="18"/>
                <w:szCs w:val="18"/>
              </w:rPr>
              <w:t>З</w:t>
            </w:r>
            <w:r w:rsidRPr="007C7F2D">
              <w:rPr>
                <w:sz w:val="18"/>
                <w:szCs w:val="18"/>
              </w:rPr>
              <w:t>ельмень Сарпинского района Республики Калмыкия»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 всего.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3435C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0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45454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3435C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411,6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0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45454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3435C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209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Местный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3435C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72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65FDA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3435C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130,0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078E" w:rsidRPr="007C7F2D" w:rsidTr="001A62F8">
        <w:trPr>
          <w:trHeight w:val="72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Дополнительные источники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8E15AA" w:rsidRPr="000F2094" w:rsidRDefault="008E15AA" w:rsidP="00087B96">
      <w:pPr>
        <w:jc w:val="right"/>
      </w:pPr>
    </w:p>
    <w:sectPr w:rsidR="008E15AA" w:rsidRPr="000F2094" w:rsidSect="00273C89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09" w:rsidRDefault="00D85509" w:rsidP="00366797">
      <w:r>
        <w:separator/>
      </w:r>
    </w:p>
  </w:endnote>
  <w:endnote w:type="continuationSeparator" w:id="1">
    <w:p w:rsidR="00D85509" w:rsidRDefault="00D85509" w:rsidP="0036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09" w:rsidRDefault="00D85509" w:rsidP="00366797">
      <w:r>
        <w:separator/>
      </w:r>
    </w:p>
  </w:footnote>
  <w:footnote w:type="continuationSeparator" w:id="1">
    <w:p w:rsidR="00D85509" w:rsidRDefault="00D85509" w:rsidP="0036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E50E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2">
    <w:nsid w:val="080D13DD"/>
    <w:multiLevelType w:val="hybridMultilevel"/>
    <w:tmpl w:val="DCE024CC"/>
    <w:lvl w:ilvl="0" w:tplc="27E6F1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7BB21E1"/>
    <w:multiLevelType w:val="multilevel"/>
    <w:tmpl w:val="897E2C10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3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7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cs="Times New Roman" w:hint="default"/>
      </w:rPr>
    </w:lvl>
  </w:abstractNum>
  <w:abstractNum w:abstractNumId="4">
    <w:nsid w:val="259928FE"/>
    <w:multiLevelType w:val="hybridMultilevel"/>
    <w:tmpl w:val="7400AF02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CE058C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6">
    <w:nsid w:val="36D015F3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7">
    <w:nsid w:val="36E3714E"/>
    <w:multiLevelType w:val="hybridMultilevel"/>
    <w:tmpl w:val="AFBC6F12"/>
    <w:lvl w:ilvl="0" w:tplc="85D49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36439"/>
    <w:multiLevelType w:val="hybridMultilevel"/>
    <w:tmpl w:val="7F2E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7A19D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12">
    <w:nsid w:val="5AD6095F"/>
    <w:multiLevelType w:val="hybridMultilevel"/>
    <w:tmpl w:val="82E61970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65325B"/>
    <w:multiLevelType w:val="hybridMultilevel"/>
    <w:tmpl w:val="3DCE8574"/>
    <w:lvl w:ilvl="0" w:tplc="55260196">
      <w:start w:val="1"/>
      <w:numFmt w:val="upperRoman"/>
      <w:lvlText w:val="%1."/>
      <w:lvlJc w:val="left"/>
      <w:pPr>
        <w:ind w:left="511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  <w:rPr>
        <w:rFonts w:cs="Times New Roman"/>
      </w:rPr>
    </w:lvl>
  </w:abstractNum>
  <w:abstractNum w:abstractNumId="14">
    <w:nsid w:val="71DA1993"/>
    <w:multiLevelType w:val="hybridMultilevel"/>
    <w:tmpl w:val="BD38BCF2"/>
    <w:lvl w:ilvl="0" w:tplc="6116239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>
    <w:nsid w:val="77C16628"/>
    <w:multiLevelType w:val="hybridMultilevel"/>
    <w:tmpl w:val="CB447712"/>
    <w:lvl w:ilvl="0" w:tplc="33CC7CA2">
      <w:start w:val="1"/>
      <w:numFmt w:val="decimal"/>
      <w:lvlText w:val="%1."/>
      <w:lvlJc w:val="left"/>
      <w:pPr>
        <w:ind w:left="1878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CD8"/>
    <w:rsid w:val="00004B78"/>
    <w:rsid w:val="00007047"/>
    <w:rsid w:val="00010E58"/>
    <w:rsid w:val="000136A0"/>
    <w:rsid w:val="000137D0"/>
    <w:rsid w:val="000147EC"/>
    <w:rsid w:val="00017932"/>
    <w:rsid w:val="00024BAF"/>
    <w:rsid w:val="00026F0C"/>
    <w:rsid w:val="0003215C"/>
    <w:rsid w:val="000321B5"/>
    <w:rsid w:val="00034907"/>
    <w:rsid w:val="000351D2"/>
    <w:rsid w:val="000428C5"/>
    <w:rsid w:val="0005243C"/>
    <w:rsid w:val="00055C6F"/>
    <w:rsid w:val="000670AD"/>
    <w:rsid w:val="00067E92"/>
    <w:rsid w:val="00071F6B"/>
    <w:rsid w:val="000756A5"/>
    <w:rsid w:val="000803D5"/>
    <w:rsid w:val="00087B41"/>
    <w:rsid w:val="00087B96"/>
    <w:rsid w:val="000A3091"/>
    <w:rsid w:val="000B0490"/>
    <w:rsid w:val="000B2DA3"/>
    <w:rsid w:val="000C0337"/>
    <w:rsid w:val="000C314B"/>
    <w:rsid w:val="000C7BF0"/>
    <w:rsid w:val="000D5D4E"/>
    <w:rsid w:val="000E088B"/>
    <w:rsid w:val="000E2D51"/>
    <w:rsid w:val="000E465E"/>
    <w:rsid w:val="000F2094"/>
    <w:rsid w:val="000F38EB"/>
    <w:rsid w:val="00112371"/>
    <w:rsid w:val="001232BB"/>
    <w:rsid w:val="00133148"/>
    <w:rsid w:val="00137212"/>
    <w:rsid w:val="001446B7"/>
    <w:rsid w:val="00144F94"/>
    <w:rsid w:val="00147537"/>
    <w:rsid w:val="001506BC"/>
    <w:rsid w:val="00154FA5"/>
    <w:rsid w:val="00156DA3"/>
    <w:rsid w:val="0015749F"/>
    <w:rsid w:val="00166B32"/>
    <w:rsid w:val="0017697D"/>
    <w:rsid w:val="00182BC2"/>
    <w:rsid w:val="00183598"/>
    <w:rsid w:val="001848CA"/>
    <w:rsid w:val="001A62F8"/>
    <w:rsid w:val="001A6F0F"/>
    <w:rsid w:val="001B23FC"/>
    <w:rsid w:val="001B3370"/>
    <w:rsid w:val="001B4FF6"/>
    <w:rsid w:val="001B5153"/>
    <w:rsid w:val="001C1F9E"/>
    <w:rsid w:val="001C3A49"/>
    <w:rsid w:val="001C5CFA"/>
    <w:rsid w:val="001C6A11"/>
    <w:rsid w:val="001E3907"/>
    <w:rsid w:val="001E5275"/>
    <w:rsid w:val="001E661B"/>
    <w:rsid w:val="001F0EDF"/>
    <w:rsid w:val="001F224C"/>
    <w:rsid w:val="00215EB5"/>
    <w:rsid w:val="002167A9"/>
    <w:rsid w:val="00232FB8"/>
    <w:rsid w:val="00234DF1"/>
    <w:rsid w:val="00235407"/>
    <w:rsid w:val="002376EF"/>
    <w:rsid w:val="00242DA0"/>
    <w:rsid w:val="002442DD"/>
    <w:rsid w:val="0024744B"/>
    <w:rsid w:val="00247730"/>
    <w:rsid w:val="002503A4"/>
    <w:rsid w:val="002526B5"/>
    <w:rsid w:val="00263B8C"/>
    <w:rsid w:val="00265FDA"/>
    <w:rsid w:val="00267959"/>
    <w:rsid w:val="00271E15"/>
    <w:rsid w:val="0027397C"/>
    <w:rsid w:val="00273C89"/>
    <w:rsid w:val="00287462"/>
    <w:rsid w:val="00292A9E"/>
    <w:rsid w:val="002A00F0"/>
    <w:rsid w:val="002A3140"/>
    <w:rsid w:val="002A32D1"/>
    <w:rsid w:val="002A61C5"/>
    <w:rsid w:val="002B71AE"/>
    <w:rsid w:val="002B78E6"/>
    <w:rsid w:val="002C04EE"/>
    <w:rsid w:val="002C0AB4"/>
    <w:rsid w:val="002C27CE"/>
    <w:rsid w:val="002D1CD8"/>
    <w:rsid w:val="002D680C"/>
    <w:rsid w:val="002E4864"/>
    <w:rsid w:val="002F10A5"/>
    <w:rsid w:val="002F3ACD"/>
    <w:rsid w:val="002F7374"/>
    <w:rsid w:val="00302684"/>
    <w:rsid w:val="00325308"/>
    <w:rsid w:val="0032586B"/>
    <w:rsid w:val="0033328B"/>
    <w:rsid w:val="00335742"/>
    <w:rsid w:val="003435C0"/>
    <w:rsid w:val="00345E84"/>
    <w:rsid w:val="003468F8"/>
    <w:rsid w:val="0035333D"/>
    <w:rsid w:val="003647A6"/>
    <w:rsid w:val="00366797"/>
    <w:rsid w:val="003705DD"/>
    <w:rsid w:val="00373DDB"/>
    <w:rsid w:val="00376D58"/>
    <w:rsid w:val="003812A1"/>
    <w:rsid w:val="003835F4"/>
    <w:rsid w:val="00390538"/>
    <w:rsid w:val="003924EC"/>
    <w:rsid w:val="003A04F7"/>
    <w:rsid w:val="003A10CB"/>
    <w:rsid w:val="003A2C5C"/>
    <w:rsid w:val="003B0794"/>
    <w:rsid w:val="003B473A"/>
    <w:rsid w:val="003D44D6"/>
    <w:rsid w:val="003D6D51"/>
    <w:rsid w:val="003E49FB"/>
    <w:rsid w:val="003F05F3"/>
    <w:rsid w:val="003F6314"/>
    <w:rsid w:val="004060E6"/>
    <w:rsid w:val="0041147F"/>
    <w:rsid w:val="0041452D"/>
    <w:rsid w:val="00417985"/>
    <w:rsid w:val="004215D9"/>
    <w:rsid w:val="00421819"/>
    <w:rsid w:val="0042448F"/>
    <w:rsid w:val="00427B11"/>
    <w:rsid w:val="00430539"/>
    <w:rsid w:val="00433B68"/>
    <w:rsid w:val="00441715"/>
    <w:rsid w:val="004428A5"/>
    <w:rsid w:val="00450B40"/>
    <w:rsid w:val="00454542"/>
    <w:rsid w:val="004632C8"/>
    <w:rsid w:val="00471984"/>
    <w:rsid w:val="00471D96"/>
    <w:rsid w:val="00473F3B"/>
    <w:rsid w:val="00483C8B"/>
    <w:rsid w:val="00487EF2"/>
    <w:rsid w:val="004969D2"/>
    <w:rsid w:val="004A0191"/>
    <w:rsid w:val="004A1411"/>
    <w:rsid w:val="004A2C60"/>
    <w:rsid w:val="004B367F"/>
    <w:rsid w:val="004B5FDC"/>
    <w:rsid w:val="004C0966"/>
    <w:rsid w:val="004C3E9E"/>
    <w:rsid w:val="004C598B"/>
    <w:rsid w:val="004D302D"/>
    <w:rsid w:val="004D3E06"/>
    <w:rsid w:val="004E273E"/>
    <w:rsid w:val="004E48BE"/>
    <w:rsid w:val="004F1021"/>
    <w:rsid w:val="00502A72"/>
    <w:rsid w:val="00502D0B"/>
    <w:rsid w:val="005032E4"/>
    <w:rsid w:val="00504F86"/>
    <w:rsid w:val="00506186"/>
    <w:rsid w:val="0050705D"/>
    <w:rsid w:val="005130BA"/>
    <w:rsid w:val="005150BB"/>
    <w:rsid w:val="005161F5"/>
    <w:rsid w:val="00524DFB"/>
    <w:rsid w:val="00526FA0"/>
    <w:rsid w:val="00527E3D"/>
    <w:rsid w:val="00530F21"/>
    <w:rsid w:val="0053125D"/>
    <w:rsid w:val="00537C8E"/>
    <w:rsid w:val="005401E4"/>
    <w:rsid w:val="00542E58"/>
    <w:rsid w:val="00550F90"/>
    <w:rsid w:val="00553A12"/>
    <w:rsid w:val="00556D45"/>
    <w:rsid w:val="005609D3"/>
    <w:rsid w:val="00563496"/>
    <w:rsid w:val="00564368"/>
    <w:rsid w:val="00575C6E"/>
    <w:rsid w:val="005761C3"/>
    <w:rsid w:val="00587FD1"/>
    <w:rsid w:val="00590FA3"/>
    <w:rsid w:val="00592F1D"/>
    <w:rsid w:val="00596C98"/>
    <w:rsid w:val="005A31B1"/>
    <w:rsid w:val="005A7B7F"/>
    <w:rsid w:val="005B0E3B"/>
    <w:rsid w:val="005B159E"/>
    <w:rsid w:val="005B228B"/>
    <w:rsid w:val="005C0109"/>
    <w:rsid w:val="005D0515"/>
    <w:rsid w:val="005D0556"/>
    <w:rsid w:val="005D2452"/>
    <w:rsid w:val="005E2A88"/>
    <w:rsid w:val="005E4374"/>
    <w:rsid w:val="005E4C74"/>
    <w:rsid w:val="005E6426"/>
    <w:rsid w:val="005E772C"/>
    <w:rsid w:val="00602448"/>
    <w:rsid w:val="0060284A"/>
    <w:rsid w:val="00610623"/>
    <w:rsid w:val="00612309"/>
    <w:rsid w:val="00622A0B"/>
    <w:rsid w:val="00642E67"/>
    <w:rsid w:val="0064546C"/>
    <w:rsid w:val="00645FC8"/>
    <w:rsid w:val="00646480"/>
    <w:rsid w:val="00650F65"/>
    <w:rsid w:val="006525A4"/>
    <w:rsid w:val="00652EB4"/>
    <w:rsid w:val="00654252"/>
    <w:rsid w:val="00655E2B"/>
    <w:rsid w:val="006628AF"/>
    <w:rsid w:val="0068010E"/>
    <w:rsid w:val="00680D5D"/>
    <w:rsid w:val="006B1252"/>
    <w:rsid w:val="006C357E"/>
    <w:rsid w:val="006C5BFC"/>
    <w:rsid w:val="006D2AAB"/>
    <w:rsid w:val="006E185E"/>
    <w:rsid w:val="006F06AA"/>
    <w:rsid w:val="006F5C01"/>
    <w:rsid w:val="00702604"/>
    <w:rsid w:val="00704D7C"/>
    <w:rsid w:val="00705D90"/>
    <w:rsid w:val="00713C2F"/>
    <w:rsid w:val="007164F6"/>
    <w:rsid w:val="007166FB"/>
    <w:rsid w:val="007306FE"/>
    <w:rsid w:val="00737E22"/>
    <w:rsid w:val="007443BA"/>
    <w:rsid w:val="0074529C"/>
    <w:rsid w:val="00757865"/>
    <w:rsid w:val="007617F2"/>
    <w:rsid w:val="007624DE"/>
    <w:rsid w:val="00773E3F"/>
    <w:rsid w:val="0077590F"/>
    <w:rsid w:val="0078010C"/>
    <w:rsid w:val="00785F24"/>
    <w:rsid w:val="007913BA"/>
    <w:rsid w:val="007A1D7B"/>
    <w:rsid w:val="007A4ACA"/>
    <w:rsid w:val="007A7BA5"/>
    <w:rsid w:val="007C4859"/>
    <w:rsid w:val="007C7F2D"/>
    <w:rsid w:val="007D2FDD"/>
    <w:rsid w:val="007F64B1"/>
    <w:rsid w:val="007F73DD"/>
    <w:rsid w:val="008041D2"/>
    <w:rsid w:val="00812CD1"/>
    <w:rsid w:val="00812E80"/>
    <w:rsid w:val="00831786"/>
    <w:rsid w:val="0083490C"/>
    <w:rsid w:val="0084065F"/>
    <w:rsid w:val="00841A9C"/>
    <w:rsid w:val="00845BE7"/>
    <w:rsid w:val="008463BC"/>
    <w:rsid w:val="008474EE"/>
    <w:rsid w:val="0085288D"/>
    <w:rsid w:val="00856E6E"/>
    <w:rsid w:val="0086477A"/>
    <w:rsid w:val="00870742"/>
    <w:rsid w:val="00873A66"/>
    <w:rsid w:val="00876B75"/>
    <w:rsid w:val="0088199E"/>
    <w:rsid w:val="008837E5"/>
    <w:rsid w:val="008841EB"/>
    <w:rsid w:val="008A06D3"/>
    <w:rsid w:val="008B240F"/>
    <w:rsid w:val="008B575B"/>
    <w:rsid w:val="008C17CD"/>
    <w:rsid w:val="008C3ADE"/>
    <w:rsid w:val="008C6929"/>
    <w:rsid w:val="008C78D1"/>
    <w:rsid w:val="008C7F29"/>
    <w:rsid w:val="008D3ACF"/>
    <w:rsid w:val="008D57C1"/>
    <w:rsid w:val="008D6AC4"/>
    <w:rsid w:val="008D7E60"/>
    <w:rsid w:val="008E1243"/>
    <w:rsid w:val="008E15AA"/>
    <w:rsid w:val="008E217E"/>
    <w:rsid w:val="00906EAD"/>
    <w:rsid w:val="009110E7"/>
    <w:rsid w:val="009234FD"/>
    <w:rsid w:val="0093624B"/>
    <w:rsid w:val="0093748D"/>
    <w:rsid w:val="009441E3"/>
    <w:rsid w:val="00944CC3"/>
    <w:rsid w:val="0095217B"/>
    <w:rsid w:val="00957A22"/>
    <w:rsid w:val="00970168"/>
    <w:rsid w:val="0097322E"/>
    <w:rsid w:val="0097339A"/>
    <w:rsid w:val="00974B59"/>
    <w:rsid w:val="0098111C"/>
    <w:rsid w:val="0098571D"/>
    <w:rsid w:val="0098694F"/>
    <w:rsid w:val="0099280A"/>
    <w:rsid w:val="00993A08"/>
    <w:rsid w:val="009A2B87"/>
    <w:rsid w:val="009A7436"/>
    <w:rsid w:val="009B39AE"/>
    <w:rsid w:val="009B5878"/>
    <w:rsid w:val="009D7B4B"/>
    <w:rsid w:val="009E1C99"/>
    <w:rsid w:val="009F5C86"/>
    <w:rsid w:val="00A00A51"/>
    <w:rsid w:val="00A03204"/>
    <w:rsid w:val="00A04F5D"/>
    <w:rsid w:val="00A15D37"/>
    <w:rsid w:val="00A174CF"/>
    <w:rsid w:val="00A2084A"/>
    <w:rsid w:val="00A210E8"/>
    <w:rsid w:val="00A32F5F"/>
    <w:rsid w:val="00A43C44"/>
    <w:rsid w:val="00A47186"/>
    <w:rsid w:val="00A47817"/>
    <w:rsid w:val="00A60285"/>
    <w:rsid w:val="00A60DCC"/>
    <w:rsid w:val="00A700B6"/>
    <w:rsid w:val="00A72223"/>
    <w:rsid w:val="00A73179"/>
    <w:rsid w:val="00A75732"/>
    <w:rsid w:val="00A84DF9"/>
    <w:rsid w:val="00A85792"/>
    <w:rsid w:val="00A863FE"/>
    <w:rsid w:val="00A90752"/>
    <w:rsid w:val="00A90D4F"/>
    <w:rsid w:val="00A90EBE"/>
    <w:rsid w:val="00A944E2"/>
    <w:rsid w:val="00AA58E2"/>
    <w:rsid w:val="00AA6FDC"/>
    <w:rsid w:val="00AB05DE"/>
    <w:rsid w:val="00AC224E"/>
    <w:rsid w:val="00AC5B02"/>
    <w:rsid w:val="00AC634B"/>
    <w:rsid w:val="00AD7B0B"/>
    <w:rsid w:val="00B031F0"/>
    <w:rsid w:val="00B16ADB"/>
    <w:rsid w:val="00B2147D"/>
    <w:rsid w:val="00B22B04"/>
    <w:rsid w:val="00B22B60"/>
    <w:rsid w:val="00B2771D"/>
    <w:rsid w:val="00B27830"/>
    <w:rsid w:val="00B54C6E"/>
    <w:rsid w:val="00B56051"/>
    <w:rsid w:val="00B65A73"/>
    <w:rsid w:val="00B66ADC"/>
    <w:rsid w:val="00B82FD7"/>
    <w:rsid w:val="00B831E2"/>
    <w:rsid w:val="00B83559"/>
    <w:rsid w:val="00B841A9"/>
    <w:rsid w:val="00B85179"/>
    <w:rsid w:val="00B96FA8"/>
    <w:rsid w:val="00BA0585"/>
    <w:rsid w:val="00BA5560"/>
    <w:rsid w:val="00BB4470"/>
    <w:rsid w:val="00BD68FB"/>
    <w:rsid w:val="00BE1C28"/>
    <w:rsid w:val="00BF5541"/>
    <w:rsid w:val="00C021BD"/>
    <w:rsid w:val="00C06848"/>
    <w:rsid w:val="00C07EBA"/>
    <w:rsid w:val="00C1603E"/>
    <w:rsid w:val="00C238B1"/>
    <w:rsid w:val="00C24D39"/>
    <w:rsid w:val="00C42356"/>
    <w:rsid w:val="00C52E4F"/>
    <w:rsid w:val="00C532D0"/>
    <w:rsid w:val="00C56B99"/>
    <w:rsid w:val="00C5759E"/>
    <w:rsid w:val="00C602A1"/>
    <w:rsid w:val="00C621B6"/>
    <w:rsid w:val="00C72F39"/>
    <w:rsid w:val="00C73B6D"/>
    <w:rsid w:val="00C74152"/>
    <w:rsid w:val="00C74BA2"/>
    <w:rsid w:val="00C75B24"/>
    <w:rsid w:val="00C87870"/>
    <w:rsid w:val="00CA5F5B"/>
    <w:rsid w:val="00CB1088"/>
    <w:rsid w:val="00CB1D7B"/>
    <w:rsid w:val="00CB42E2"/>
    <w:rsid w:val="00CC2CB7"/>
    <w:rsid w:val="00CE13D7"/>
    <w:rsid w:val="00CE3F1F"/>
    <w:rsid w:val="00CF201F"/>
    <w:rsid w:val="00CF399B"/>
    <w:rsid w:val="00CF7502"/>
    <w:rsid w:val="00CF7796"/>
    <w:rsid w:val="00D06CC4"/>
    <w:rsid w:val="00D10DB1"/>
    <w:rsid w:val="00D24BCA"/>
    <w:rsid w:val="00D3214D"/>
    <w:rsid w:val="00D419B5"/>
    <w:rsid w:val="00D45EE1"/>
    <w:rsid w:val="00D47409"/>
    <w:rsid w:val="00D53B7F"/>
    <w:rsid w:val="00D5489F"/>
    <w:rsid w:val="00D65A6D"/>
    <w:rsid w:val="00D80863"/>
    <w:rsid w:val="00D85509"/>
    <w:rsid w:val="00D90AB0"/>
    <w:rsid w:val="00D969CB"/>
    <w:rsid w:val="00DA078E"/>
    <w:rsid w:val="00DA3572"/>
    <w:rsid w:val="00DA4BA9"/>
    <w:rsid w:val="00DA4FBC"/>
    <w:rsid w:val="00DB1BF8"/>
    <w:rsid w:val="00DB613C"/>
    <w:rsid w:val="00DB619F"/>
    <w:rsid w:val="00DC48D5"/>
    <w:rsid w:val="00DC5FCD"/>
    <w:rsid w:val="00DC7E5F"/>
    <w:rsid w:val="00DD2123"/>
    <w:rsid w:val="00DD2C82"/>
    <w:rsid w:val="00DE2A7A"/>
    <w:rsid w:val="00DE6FA6"/>
    <w:rsid w:val="00DF2AF6"/>
    <w:rsid w:val="00DF5433"/>
    <w:rsid w:val="00E01327"/>
    <w:rsid w:val="00E014B2"/>
    <w:rsid w:val="00E07853"/>
    <w:rsid w:val="00E119A9"/>
    <w:rsid w:val="00E26550"/>
    <w:rsid w:val="00E33D34"/>
    <w:rsid w:val="00E34196"/>
    <w:rsid w:val="00E462B1"/>
    <w:rsid w:val="00E50E53"/>
    <w:rsid w:val="00E5441A"/>
    <w:rsid w:val="00E57857"/>
    <w:rsid w:val="00E637F8"/>
    <w:rsid w:val="00E67E03"/>
    <w:rsid w:val="00E74AD2"/>
    <w:rsid w:val="00E8332E"/>
    <w:rsid w:val="00E95C22"/>
    <w:rsid w:val="00EA5BB1"/>
    <w:rsid w:val="00EB0BC8"/>
    <w:rsid w:val="00EC32DB"/>
    <w:rsid w:val="00ED3403"/>
    <w:rsid w:val="00ED401B"/>
    <w:rsid w:val="00EE5F26"/>
    <w:rsid w:val="00EE77FA"/>
    <w:rsid w:val="00EF63EE"/>
    <w:rsid w:val="00F05830"/>
    <w:rsid w:val="00F131A1"/>
    <w:rsid w:val="00F13864"/>
    <w:rsid w:val="00F13CA7"/>
    <w:rsid w:val="00F202F6"/>
    <w:rsid w:val="00F2251A"/>
    <w:rsid w:val="00F2460D"/>
    <w:rsid w:val="00F35230"/>
    <w:rsid w:val="00F42C5F"/>
    <w:rsid w:val="00F461E2"/>
    <w:rsid w:val="00F83FFD"/>
    <w:rsid w:val="00FA30F7"/>
    <w:rsid w:val="00FB34AC"/>
    <w:rsid w:val="00FB7940"/>
    <w:rsid w:val="00FC3654"/>
    <w:rsid w:val="00FC3D6F"/>
    <w:rsid w:val="00FC5BC0"/>
    <w:rsid w:val="00FD5C10"/>
    <w:rsid w:val="00FE18E6"/>
    <w:rsid w:val="00FE2D1F"/>
    <w:rsid w:val="00F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uiPriority w:val="99"/>
    <w:qFormat/>
    <w:rsid w:val="006B1252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719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uiPriority w:val="99"/>
    <w:locked/>
    <w:rsid w:val="006B1252"/>
    <w:rPr>
      <w:rFonts w:ascii="Arial" w:hAnsi="Arial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1984"/>
    <w:rPr>
      <w:rFonts w:ascii="Arial" w:hAnsi="Arial" w:cs="Arial"/>
      <w:b/>
      <w:bCs/>
      <w:i/>
      <w:iCs/>
      <w:sz w:val="28"/>
      <w:szCs w:val="28"/>
      <w:lang w:val="hy-AM" w:eastAsia="ar-SA" w:bidi="ar-SA"/>
    </w:rPr>
  </w:style>
  <w:style w:type="paragraph" w:styleId="3">
    <w:name w:val="Body Text 3"/>
    <w:basedOn w:val="a"/>
    <w:link w:val="30"/>
    <w:uiPriority w:val="99"/>
    <w:semiHidden/>
    <w:rsid w:val="006B1252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B125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6B1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B1252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4C096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36679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6679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rsid w:val="0036679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19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47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471984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71984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7198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71984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71984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4719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Document Map"/>
    <w:basedOn w:val="a"/>
    <w:link w:val="af2"/>
    <w:uiPriority w:val="99"/>
    <w:semiHidden/>
    <w:rsid w:val="00471984"/>
    <w:pPr>
      <w:shd w:val="clear" w:color="auto" w:fill="000080"/>
    </w:pPr>
    <w:rPr>
      <w:rFonts w:ascii="Tahoma" w:hAnsi="Tahoma" w:cs="Tahoma"/>
      <w:sz w:val="20"/>
      <w:szCs w:val="20"/>
      <w:lang w:val="hy-AM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471984"/>
    <w:rPr>
      <w:rFonts w:ascii="Tahoma" w:hAnsi="Tahoma" w:cs="Tahoma"/>
      <w:sz w:val="20"/>
      <w:szCs w:val="20"/>
      <w:shd w:val="clear" w:color="auto" w:fill="000080"/>
      <w:lang w:val="hy-AM" w:eastAsia="ar-SA" w:bidi="ar-SA"/>
    </w:rPr>
  </w:style>
  <w:style w:type="paragraph" w:customStyle="1" w:styleId="ConsPlusNormal">
    <w:name w:val="ConsPlusNormal"/>
    <w:uiPriority w:val="99"/>
    <w:rsid w:val="004719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3">
    <w:name w:val="Body Text"/>
    <w:aliases w:val="Основной текст1,Основной текст Знак Знак,bt"/>
    <w:basedOn w:val="a"/>
    <w:link w:val="af4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szCs w:val="20"/>
      <w:lang w:val="en-US" w:eastAsia="en-US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uiPriority w:val="99"/>
    <w:locked/>
    <w:rsid w:val="00471984"/>
    <w:rPr>
      <w:rFonts w:ascii="Times New Roman" w:hAnsi="Times New Roman" w:cs="Times New Roman"/>
      <w:sz w:val="20"/>
      <w:szCs w:val="20"/>
      <w:lang w:val="en-US"/>
    </w:rPr>
  </w:style>
  <w:style w:type="paragraph" w:customStyle="1" w:styleId="af5">
    <w:name w:val="Нормальный (таблица)"/>
    <w:basedOn w:val="a"/>
    <w:next w:val="a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val="en-US" w:eastAsia="en-US"/>
    </w:rPr>
  </w:style>
  <w:style w:type="paragraph" w:customStyle="1" w:styleId="11">
    <w:name w:val="Абзац списка1"/>
    <w:basedOn w:val="a"/>
    <w:uiPriority w:val="99"/>
    <w:rsid w:val="0047198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6">
    <w:name w:val="Hyperlink"/>
    <w:basedOn w:val="a0"/>
    <w:uiPriority w:val="99"/>
    <w:rsid w:val="00471984"/>
    <w:rPr>
      <w:rFonts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471984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F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7198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1984"/>
    <w:rPr>
      <w:rFonts w:ascii="Calibri" w:hAnsi="Calibri" w:cs="Times New Roman"/>
      <w:lang w:eastAsia="ru-RU"/>
    </w:rPr>
  </w:style>
  <w:style w:type="character" w:customStyle="1" w:styleId="blk">
    <w:name w:val="blk"/>
    <w:basedOn w:val="a0"/>
    <w:uiPriority w:val="99"/>
    <w:rsid w:val="00471984"/>
    <w:rPr>
      <w:rFonts w:cs="Times New Roman"/>
    </w:rPr>
  </w:style>
  <w:style w:type="character" w:styleId="af7">
    <w:name w:val="FollowedHyperlink"/>
    <w:basedOn w:val="a0"/>
    <w:uiPriority w:val="99"/>
    <w:rsid w:val="00471984"/>
    <w:rPr>
      <w:rFonts w:cs="Times New Roman"/>
      <w:color w:val="800080"/>
      <w:u w:val="single"/>
    </w:rPr>
  </w:style>
  <w:style w:type="paragraph" w:customStyle="1" w:styleId="font7">
    <w:name w:val="font7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188">
    <w:name w:val="xl188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89">
    <w:name w:val="xl189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0">
    <w:name w:val="xl19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1">
    <w:name w:val="xl19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2">
    <w:name w:val="xl192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3">
    <w:name w:val="xl193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4">
    <w:name w:val="xl194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5">
    <w:name w:val="xl195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6">
    <w:name w:val="xl196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7">
    <w:name w:val="xl197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8">
    <w:name w:val="xl19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9">
    <w:name w:val="xl19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0">
    <w:name w:val="xl200"/>
    <w:basedOn w:val="a"/>
    <w:uiPriority w:val="99"/>
    <w:rsid w:val="0047198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1">
    <w:name w:val="xl201"/>
    <w:basedOn w:val="a"/>
    <w:uiPriority w:val="99"/>
    <w:rsid w:val="00471984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2">
    <w:name w:val="xl202"/>
    <w:basedOn w:val="a"/>
    <w:uiPriority w:val="99"/>
    <w:rsid w:val="0047198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styleId="af8">
    <w:name w:val="Normal (Web)"/>
    <w:basedOn w:val="a"/>
    <w:uiPriority w:val="99"/>
    <w:rsid w:val="00471984"/>
    <w:rPr>
      <w:rFonts w:eastAsia="Calibri" w:cs="Calibri"/>
      <w:lang w:val="en-US"/>
    </w:rPr>
  </w:style>
  <w:style w:type="character" w:styleId="af9">
    <w:name w:val="Strong"/>
    <w:basedOn w:val="a0"/>
    <w:uiPriority w:val="99"/>
    <w:qFormat/>
    <w:rsid w:val="00471984"/>
    <w:rPr>
      <w:rFonts w:cs="Times New Roman"/>
      <w:b/>
      <w:bCs/>
    </w:rPr>
  </w:style>
  <w:style w:type="paragraph" w:customStyle="1" w:styleId="msonormalcxsplast">
    <w:name w:val="msonormalcxsplast"/>
    <w:basedOn w:val="a"/>
    <w:uiPriority w:val="99"/>
    <w:rsid w:val="004719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No Spacing"/>
    <w:aliases w:val="Перечисление"/>
    <w:basedOn w:val="a"/>
    <w:link w:val="afb"/>
    <w:uiPriority w:val="99"/>
    <w:qFormat/>
    <w:rsid w:val="00471984"/>
    <w:pPr>
      <w:suppressAutoHyphens w:val="0"/>
    </w:pPr>
    <w:rPr>
      <w:rFonts w:ascii="Calibri" w:eastAsia="Calibri" w:hAnsi="Calibri"/>
      <w:sz w:val="32"/>
      <w:szCs w:val="20"/>
      <w:lang w:val="en-US"/>
    </w:rPr>
  </w:style>
  <w:style w:type="character" w:customStyle="1" w:styleId="afb">
    <w:name w:val="Без интервала Знак"/>
    <w:aliases w:val="Перечисление Знак"/>
    <w:link w:val="afa"/>
    <w:uiPriority w:val="99"/>
    <w:locked/>
    <w:rsid w:val="00471984"/>
    <w:rPr>
      <w:rFonts w:ascii="Calibri" w:hAnsi="Calibri"/>
      <w:sz w:val="32"/>
      <w:lang w:val="en-US"/>
    </w:rPr>
  </w:style>
  <w:style w:type="paragraph" w:customStyle="1" w:styleId="23">
    <w:name w:val="Абзац списка2"/>
    <w:basedOn w:val="a"/>
    <w:uiPriority w:val="99"/>
    <w:rsid w:val="00DA35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37F0C-2A88-4945-B1B7-5700920E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Аршань-Зельмень</cp:lastModifiedBy>
  <cp:revision>389</cp:revision>
  <cp:lastPrinted>2022-05-18T14:47:00Z</cp:lastPrinted>
  <dcterms:created xsi:type="dcterms:W3CDTF">2019-12-09T09:51:00Z</dcterms:created>
  <dcterms:modified xsi:type="dcterms:W3CDTF">2022-05-18T14:47:00Z</dcterms:modified>
</cp:coreProperties>
</file>